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03E52D" w14:textId="28CCFA5D" w:rsidR="0052747B" w:rsidRPr="00D571B8" w:rsidRDefault="0052747B" w:rsidP="00D571B8">
      <w:pPr>
        <w:jc w:val="center"/>
        <w:rPr>
          <w:rFonts w:ascii="Guardian Sans Semibold" w:hAnsi="Guardian Sans Semibold"/>
          <w:color w:val="4472C4" w:themeColor="accent1"/>
          <w:sz w:val="56"/>
          <w:szCs w:val="56"/>
        </w:rPr>
      </w:pPr>
      <w:r w:rsidRPr="00D571B8">
        <w:rPr>
          <w:rFonts w:ascii="Guardian Sans Semibold" w:hAnsi="Guardian Sans Semibold"/>
          <w:color w:val="4472C4" w:themeColor="accent1"/>
          <w:sz w:val="56"/>
          <w:szCs w:val="56"/>
        </w:rPr>
        <w:t xml:space="preserve">Wellington City Proposed District Plan – </w:t>
      </w:r>
      <w:r w:rsidR="00D571B8" w:rsidRPr="00D571B8">
        <w:rPr>
          <w:rFonts w:ascii="Guardian Sans Semibold" w:hAnsi="Guardian Sans Semibold"/>
          <w:color w:val="4472C4" w:themeColor="accent1"/>
          <w:sz w:val="56"/>
          <w:szCs w:val="56"/>
        </w:rPr>
        <w:t>multiple submission points table</w:t>
      </w:r>
    </w:p>
    <w:p w14:paraId="06DEB714" w14:textId="52A8684A" w:rsidR="00196B2B" w:rsidRPr="004B0ABF" w:rsidRDefault="002E5948">
      <w:pPr>
        <w:rPr>
          <w:b/>
          <w:bCs/>
          <w:sz w:val="48"/>
          <w:szCs w:val="48"/>
        </w:rPr>
      </w:pPr>
      <w:r w:rsidRPr="004B0ABF">
        <w:rPr>
          <w:b/>
          <w:bCs/>
          <w:sz w:val="48"/>
          <w:szCs w:val="48"/>
        </w:rPr>
        <w:t xml:space="preserve">Submitter Name: </w:t>
      </w:r>
      <w:r w:rsidR="00A4621C" w:rsidRPr="004B0ABF">
        <w:rPr>
          <w:b/>
          <w:bCs/>
          <w:sz w:val="48"/>
          <w:szCs w:val="48"/>
        </w:rPr>
        <w:t>Guardians of the Bays</w:t>
      </w:r>
      <w:r w:rsidR="004B0ABF">
        <w:rPr>
          <w:b/>
          <w:bCs/>
          <w:sz w:val="48"/>
          <w:szCs w:val="48"/>
        </w:rPr>
        <w:t xml:space="preserve"> Incorporated</w:t>
      </w:r>
    </w:p>
    <w:p w14:paraId="1D2EEBA2" w14:textId="77777777" w:rsidR="009E25BF" w:rsidRPr="009E25BF" w:rsidRDefault="009E25BF" w:rsidP="009E25BF">
      <w:pPr>
        <w:spacing w:after="0"/>
        <w:rPr>
          <w:rFonts w:cstheme="minorHAnsi"/>
          <w:b/>
          <w:bCs/>
          <w:i/>
          <w:iCs/>
        </w:rPr>
      </w:pPr>
      <w:r w:rsidRPr="00EA1078">
        <w:rPr>
          <w:rFonts w:cstheme="minorHAnsi"/>
          <w:i/>
          <w:iCs/>
        </w:rPr>
        <w:t>Contact person:</w:t>
      </w:r>
      <w:r>
        <w:rPr>
          <w:rFonts w:cstheme="minorHAnsi"/>
        </w:rPr>
        <w:t xml:space="preserve"> </w:t>
      </w:r>
      <w:r w:rsidRPr="00300F59">
        <w:rPr>
          <w:rFonts w:cstheme="minorHAnsi"/>
        </w:rPr>
        <w:t>Yvonne Weeber</w:t>
      </w:r>
      <w:r>
        <w:rPr>
          <w:rFonts w:cstheme="minorHAnsi"/>
        </w:rPr>
        <w:t xml:space="preserve">- </w:t>
      </w:r>
      <w:r w:rsidRPr="00300F59">
        <w:rPr>
          <w:rFonts w:cstheme="minorHAnsi"/>
        </w:rPr>
        <w:t xml:space="preserve">Chair of Guardians of the Bays </w:t>
      </w:r>
    </w:p>
    <w:p w14:paraId="2C125DF9" w14:textId="77777777" w:rsidR="009E25BF" w:rsidRPr="00300F59" w:rsidRDefault="009E25BF" w:rsidP="009E25BF">
      <w:pPr>
        <w:tabs>
          <w:tab w:val="left" w:pos="1155"/>
        </w:tabs>
        <w:spacing w:after="0" w:line="276" w:lineRule="auto"/>
        <w:rPr>
          <w:rFonts w:cstheme="minorHAnsi"/>
        </w:rPr>
      </w:pPr>
      <w:r w:rsidRPr="00EA1078">
        <w:rPr>
          <w:rFonts w:cstheme="minorHAnsi"/>
          <w:i/>
          <w:iCs/>
        </w:rPr>
        <w:t>Postal Address:</w:t>
      </w:r>
      <w:r w:rsidRPr="00300F59">
        <w:rPr>
          <w:rFonts w:cstheme="minorHAnsi"/>
        </w:rPr>
        <w:t xml:space="preserve"> 143 Queens Drive, Lyall Bay, Wellington 6022</w:t>
      </w:r>
    </w:p>
    <w:p w14:paraId="57ABF52B" w14:textId="77777777" w:rsidR="009E25BF" w:rsidRPr="00300F59" w:rsidRDefault="009E25BF" w:rsidP="009E25BF">
      <w:pPr>
        <w:tabs>
          <w:tab w:val="left" w:pos="1155"/>
        </w:tabs>
        <w:spacing w:after="0" w:line="276" w:lineRule="auto"/>
        <w:rPr>
          <w:rFonts w:cstheme="minorHAnsi"/>
        </w:rPr>
      </w:pPr>
      <w:r w:rsidRPr="00EA1078">
        <w:rPr>
          <w:rFonts w:cstheme="minorHAnsi"/>
          <w:i/>
          <w:iCs/>
        </w:rPr>
        <w:t xml:space="preserve">Email: </w:t>
      </w:r>
      <w:hyperlink r:id="rId11" w:history="1">
        <w:r w:rsidRPr="00300F59">
          <w:rPr>
            <w:rStyle w:val="Hyperlink"/>
            <w:rFonts w:cstheme="minorHAnsi"/>
          </w:rPr>
          <w:t>guardiansofthebays@gmail.com</w:t>
        </w:r>
      </w:hyperlink>
    </w:p>
    <w:p w14:paraId="7AE9590B" w14:textId="77777777" w:rsidR="009E25BF" w:rsidRPr="00300F59" w:rsidRDefault="009E25BF" w:rsidP="009E25BF">
      <w:pPr>
        <w:spacing w:after="0"/>
        <w:rPr>
          <w:rFonts w:cstheme="minorHAnsi"/>
        </w:rPr>
      </w:pPr>
      <w:r w:rsidRPr="00EA1078">
        <w:rPr>
          <w:rFonts w:cstheme="minorHAnsi"/>
          <w:i/>
          <w:iCs/>
        </w:rPr>
        <w:t>Phone:</w:t>
      </w:r>
      <w:r w:rsidRPr="00300F59">
        <w:rPr>
          <w:rFonts w:cstheme="minorHAnsi"/>
        </w:rPr>
        <w:t xml:space="preserve"> 027 222 5390</w:t>
      </w:r>
    </w:p>
    <w:p w14:paraId="01B8DF6C" w14:textId="373CD067" w:rsidR="003156B4" w:rsidRPr="00D571B8" w:rsidRDefault="003156B4">
      <w:pPr>
        <w:rPr>
          <w:b/>
          <w:bCs/>
        </w:rPr>
      </w:pPr>
    </w:p>
    <w:tbl>
      <w:tblPr>
        <w:tblStyle w:val="TableGrid"/>
        <w:tblW w:w="5000" w:type="pct"/>
        <w:tblLook w:val="04A0" w:firstRow="1" w:lastRow="0" w:firstColumn="1" w:lastColumn="0" w:noHBand="0" w:noVBand="1"/>
      </w:tblPr>
      <w:tblGrid>
        <w:gridCol w:w="3256"/>
        <w:gridCol w:w="3544"/>
        <w:gridCol w:w="1983"/>
        <w:gridCol w:w="5954"/>
        <w:gridCol w:w="6184"/>
      </w:tblGrid>
      <w:tr w:rsidR="00196B2B" w:rsidRPr="00D571B8" w14:paraId="15291BC0" w14:textId="77777777" w:rsidTr="004D2C83">
        <w:tc>
          <w:tcPr>
            <w:tcW w:w="778" w:type="pct"/>
            <w:shd w:val="clear" w:color="auto" w:fill="E7E6E6" w:themeFill="background2"/>
          </w:tcPr>
          <w:p w14:paraId="3567DFDD" w14:textId="77777777" w:rsidR="00196B2B" w:rsidRPr="00D571B8" w:rsidRDefault="00196B2B" w:rsidP="003156B4">
            <w:pPr>
              <w:rPr>
                <w:b/>
                <w:bCs/>
              </w:rPr>
            </w:pPr>
            <w:r w:rsidRPr="00D571B8">
              <w:rPr>
                <w:b/>
                <w:bCs/>
              </w:rPr>
              <w:t>Chapter / Sub-part</w:t>
            </w:r>
          </w:p>
          <w:p w14:paraId="6B5A60D6" w14:textId="77777777" w:rsidR="00196B2B" w:rsidRPr="00D571B8" w:rsidRDefault="00196B2B" w:rsidP="003156B4">
            <w:r w:rsidRPr="00D571B8">
              <w:t xml:space="preserve">Please identify what part of the plan </w:t>
            </w:r>
            <w:r w:rsidR="000A10A2" w:rsidRPr="00D571B8">
              <w:t xml:space="preserve">your submission point relates to – this could be a subpart or chapter heading within the plan. </w:t>
            </w:r>
          </w:p>
          <w:p w14:paraId="4B7EBE98" w14:textId="77777777" w:rsidR="000A10A2" w:rsidRPr="00D571B8" w:rsidRDefault="000A10A2" w:rsidP="003156B4"/>
          <w:p w14:paraId="5DD4C36B" w14:textId="77777777" w:rsidR="000A10A2" w:rsidRPr="00D571B8" w:rsidRDefault="000A10A2" w:rsidP="003156B4"/>
          <w:p w14:paraId="7DEB0D9E" w14:textId="77777777" w:rsidR="000A10A2" w:rsidRPr="00D571B8" w:rsidRDefault="000A10A2" w:rsidP="003156B4"/>
          <w:p w14:paraId="578300E0" w14:textId="783DBD78" w:rsidR="000A10A2" w:rsidRPr="00D571B8" w:rsidRDefault="000A10A2" w:rsidP="003156B4">
            <w:proofErr w:type="gramStart"/>
            <w:r w:rsidRPr="00D571B8">
              <w:t>i.e.</w:t>
            </w:r>
            <w:proofErr w:type="gramEnd"/>
            <w:r w:rsidRPr="00D571B8">
              <w:t xml:space="preserve"> General Rural Zone </w:t>
            </w:r>
          </w:p>
        </w:tc>
        <w:tc>
          <w:tcPr>
            <w:tcW w:w="847" w:type="pct"/>
            <w:shd w:val="clear" w:color="auto" w:fill="E7E6E6" w:themeFill="background2"/>
          </w:tcPr>
          <w:p w14:paraId="499FD723" w14:textId="77777777" w:rsidR="00196B2B" w:rsidRPr="00D571B8" w:rsidRDefault="00196B2B" w:rsidP="003156B4">
            <w:pPr>
              <w:rPr>
                <w:b/>
                <w:bCs/>
              </w:rPr>
            </w:pPr>
            <w:r w:rsidRPr="00D571B8">
              <w:rPr>
                <w:b/>
                <w:bCs/>
              </w:rPr>
              <w:t>Specific provision / matter</w:t>
            </w:r>
          </w:p>
          <w:p w14:paraId="0B63DDE2" w14:textId="61341C8B" w:rsidR="00196B2B" w:rsidRPr="00D571B8" w:rsidRDefault="000A10A2" w:rsidP="78F34BB1">
            <w:r w:rsidRPr="00D571B8">
              <w:t xml:space="preserve">Please identify the specific provision or matter your submission point relates to – this could be a specific objective, policy, rule, standard, or a more general matter that relates to a whole chapter, topic, zone, or overlay. </w:t>
            </w:r>
          </w:p>
          <w:p w14:paraId="71BB01BB" w14:textId="77777777" w:rsidR="000A10A2" w:rsidRPr="00D571B8" w:rsidRDefault="000A10A2" w:rsidP="003156B4"/>
          <w:p w14:paraId="57C5631F" w14:textId="39DC2335" w:rsidR="000A10A2" w:rsidRPr="00D571B8" w:rsidRDefault="000A10A2" w:rsidP="003156B4">
            <w:proofErr w:type="gramStart"/>
            <w:r w:rsidRPr="00D571B8">
              <w:t>i.e.</w:t>
            </w:r>
            <w:proofErr w:type="gramEnd"/>
            <w:r w:rsidRPr="00D571B8">
              <w:t xml:space="preserve"> GRUZ-O1</w:t>
            </w:r>
          </w:p>
        </w:tc>
        <w:tc>
          <w:tcPr>
            <w:tcW w:w="474" w:type="pct"/>
            <w:shd w:val="clear" w:color="auto" w:fill="E7E6E6" w:themeFill="background2"/>
          </w:tcPr>
          <w:p w14:paraId="6B6BC154" w14:textId="77777777" w:rsidR="00196B2B" w:rsidRPr="00D571B8" w:rsidRDefault="00196B2B" w:rsidP="003156B4">
            <w:pPr>
              <w:rPr>
                <w:b/>
                <w:bCs/>
              </w:rPr>
            </w:pPr>
            <w:r w:rsidRPr="00D571B8">
              <w:rPr>
                <w:b/>
                <w:bCs/>
              </w:rPr>
              <w:t>Position</w:t>
            </w:r>
          </w:p>
          <w:p w14:paraId="15EDA13C" w14:textId="77777777" w:rsidR="000A10A2" w:rsidRPr="00D571B8" w:rsidRDefault="00196B2B" w:rsidP="003156B4">
            <w:r w:rsidRPr="00D571B8">
              <w:t>Please indicate whether you support</w:t>
            </w:r>
            <w:r w:rsidR="000A10A2" w:rsidRPr="00D571B8">
              <w:t xml:space="preserve">, </w:t>
            </w:r>
            <w:r w:rsidRPr="00D571B8">
              <w:t>oppose</w:t>
            </w:r>
            <w:r w:rsidR="000A10A2" w:rsidRPr="00D571B8">
              <w:t xml:space="preserve">, or seek to </w:t>
            </w:r>
            <w:r w:rsidRPr="00D571B8">
              <w:t>amend</w:t>
            </w:r>
            <w:r w:rsidR="000A10A2" w:rsidRPr="00D571B8">
              <w:t xml:space="preserve"> the specific provision / matter.</w:t>
            </w:r>
          </w:p>
          <w:p w14:paraId="705BA8D9" w14:textId="77777777" w:rsidR="000A10A2" w:rsidRPr="00D571B8" w:rsidRDefault="000A10A2" w:rsidP="003156B4"/>
          <w:p w14:paraId="77ECBD16" w14:textId="77777777" w:rsidR="000A10A2" w:rsidRPr="00D571B8" w:rsidRDefault="000A10A2" w:rsidP="003156B4"/>
          <w:p w14:paraId="1B213D4C" w14:textId="01503681" w:rsidR="0016489A" w:rsidRDefault="000A10A2" w:rsidP="003156B4">
            <w:proofErr w:type="gramStart"/>
            <w:r w:rsidRPr="00D571B8">
              <w:t>i.e.</w:t>
            </w:r>
            <w:proofErr w:type="gramEnd"/>
            <w:r w:rsidRPr="00D571B8">
              <w:t xml:space="preserve"> </w:t>
            </w:r>
            <w:r w:rsidR="0016489A">
              <w:t xml:space="preserve">Neutral </w:t>
            </w:r>
          </w:p>
          <w:p w14:paraId="12A3A2DC" w14:textId="4704B85A" w:rsidR="00196B2B" w:rsidRDefault="000A10A2" w:rsidP="003156B4">
            <w:r w:rsidRPr="00D571B8">
              <w:t xml:space="preserve">Support </w:t>
            </w:r>
          </w:p>
          <w:p w14:paraId="0F5528AB" w14:textId="77777777" w:rsidR="00640C2A" w:rsidRDefault="00640C2A" w:rsidP="003156B4">
            <w:r>
              <w:t xml:space="preserve">Oppose </w:t>
            </w:r>
          </w:p>
          <w:p w14:paraId="4A787C9F" w14:textId="36278979" w:rsidR="00640C2A" w:rsidRPr="00D571B8" w:rsidRDefault="00640C2A" w:rsidP="003156B4">
            <w:r>
              <w:t xml:space="preserve">Amend </w:t>
            </w:r>
          </w:p>
        </w:tc>
        <w:tc>
          <w:tcPr>
            <w:tcW w:w="1423" w:type="pct"/>
            <w:shd w:val="clear" w:color="auto" w:fill="E7E6E6" w:themeFill="background2"/>
          </w:tcPr>
          <w:p w14:paraId="4A31DBEF" w14:textId="610314E8" w:rsidR="00196B2B" w:rsidRPr="00D571B8" w:rsidRDefault="00196B2B" w:rsidP="003156B4">
            <w:pPr>
              <w:rPr>
                <w:b/>
                <w:bCs/>
              </w:rPr>
            </w:pPr>
            <w:r w:rsidRPr="00D571B8">
              <w:rPr>
                <w:b/>
                <w:bCs/>
              </w:rPr>
              <w:t>Reason for submission</w:t>
            </w:r>
          </w:p>
          <w:p w14:paraId="730F48CD" w14:textId="77777777" w:rsidR="00196B2B" w:rsidRPr="00D571B8" w:rsidRDefault="00196B2B" w:rsidP="003156B4">
            <w:r w:rsidRPr="00D571B8">
              <w:t xml:space="preserve">Please provide reasoning to support your position. This could be a detailed explanation, technical information, or simply stating you support the intent of the provision. </w:t>
            </w:r>
          </w:p>
          <w:p w14:paraId="4AD708C1" w14:textId="77777777" w:rsidR="000A10A2" w:rsidRPr="00D571B8" w:rsidRDefault="000A10A2" w:rsidP="003156B4"/>
          <w:p w14:paraId="29700EC5" w14:textId="77777777" w:rsidR="000A10A2" w:rsidRPr="00D571B8" w:rsidRDefault="000A10A2" w:rsidP="003156B4"/>
          <w:p w14:paraId="7670A508" w14:textId="77777777" w:rsidR="000A10A2" w:rsidRPr="00D571B8" w:rsidRDefault="000A10A2" w:rsidP="003156B4"/>
          <w:p w14:paraId="4C7E89D2" w14:textId="77777777" w:rsidR="000A10A2" w:rsidRPr="00D571B8" w:rsidRDefault="000A10A2" w:rsidP="003156B4"/>
          <w:p w14:paraId="3F6043F6" w14:textId="77777777" w:rsidR="000A10A2" w:rsidRPr="00D571B8" w:rsidRDefault="000A10A2" w:rsidP="003156B4"/>
          <w:p w14:paraId="0B51A9DF" w14:textId="19C7F46F" w:rsidR="000A10A2" w:rsidRPr="00D571B8" w:rsidRDefault="000A10A2" w:rsidP="003156B4">
            <w:proofErr w:type="gramStart"/>
            <w:r w:rsidRPr="00D571B8">
              <w:t>i.e.</w:t>
            </w:r>
            <w:proofErr w:type="gramEnd"/>
            <w:r w:rsidRPr="00D571B8">
              <w:t xml:space="preserve"> Support the direction or GRUZ-O1 to </w:t>
            </w:r>
            <w:r w:rsidR="00AA3280" w:rsidRPr="00D571B8">
              <w:t xml:space="preserve">provide for rural activities. </w:t>
            </w:r>
          </w:p>
        </w:tc>
        <w:tc>
          <w:tcPr>
            <w:tcW w:w="1478" w:type="pct"/>
            <w:shd w:val="clear" w:color="auto" w:fill="E7E6E6" w:themeFill="background2"/>
          </w:tcPr>
          <w:p w14:paraId="0085E78B" w14:textId="24FE34C6" w:rsidR="00196B2B" w:rsidRPr="00D571B8" w:rsidRDefault="00196B2B" w:rsidP="003156B4">
            <w:pPr>
              <w:rPr>
                <w:b/>
                <w:bCs/>
              </w:rPr>
            </w:pPr>
            <w:r w:rsidRPr="00D571B8">
              <w:rPr>
                <w:b/>
                <w:bCs/>
              </w:rPr>
              <w:t xml:space="preserve">Decisions requested / relief sought </w:t>
            </w:r>
          </w:p>
          <w:p w14:paraId="3A79C94A" w14:textId="77777777" w:rsidR="000A10A2" w:rsidRPr="00D571B8" w:rsidRDefault="000A10A2" w:rsidP="003156B4">
            <w:r w:rsidRPr="00D571B8">
              <w:t xml:space="preserve">Please indicate whether you are seeking to retain the provision as notified in the PDP, delete the provision, or are seeking amendment. If you are seeking to amend a </w:t>
            </w:r>
            <w:proofErr w:type="gramStart"/>
            <w:r w:rsidRPr="00D571B8">
              <w:t>provision</w:t>
            </w:r>
            <w:proofErr w:type="gramEnd"/>
            <w:r w:rsidRPr="00D571B8">
              <w:t xml:space="preserve"> please set this out using </w:t>
            </w:r>
            <w:r w:rsidRPr="00D571B8">
              <w:rPr>
                <w:strike/>
              </w:rPr>
              <w:t>strikethrough</w:t>
            </w:r>
            <w:r w:rsidRPr="00D571B8">
              <w:t xml:space="preserve"> to indicate deletion and </w:t>
            </w:r>
            <w:r w:rsidRPr="00D571B8">
              <w:rPr>
                <w:u w:val="single"/>
              </w:rPr>
              <w:t>underline</w:t>
            </w:r>
            <w:r w:rsidRPr="00D571B8">
              <w:t xml:space="preserve"> to indicate additional text. </w:t>
            </w:r>
          </w:p>
          <w:p w14:paraId="6B28CED9" w14:textId="77777777" w:rsidR="00AA3280" w:rsidRPr="00D571B8" w:rsidRDefault="00AA3280" w:rsidP="78F34BB1"/>
          <w:p w14:paraId="2D986681" w14:textId="77777777" w:rsidR="00AA3280" w:rsidRPr="00D571B8" w:rsidRDefault="00AA3280" w:rsidP="003156B4"/>
          <w:p w14:paraId="0AD935B6" w14:textId="77777777" w:rsidR="00B43595" w:rsidRPr="00D571B8" w:rsidRDefault="00B43595" w:rsidP="003156B4"/>
          <w:p w14:paraId="56EE75C6" w14:textId="2C0F93DD" w:rsidR="00AA3280" w:rsidRPr="00D571B8" w:rsidRDefault="00AA3280" w:rsidP="003156B4">
            <w:proofErr w:type="gramStart"/>
            <w:r w:rsidRPr="00D571B8">
              <w:t>i.e.</w:t>
            </w:r>
            <w:proofErr w:type="gramEnd"/>
            <w:r w:rsidRPr="00D571B8">
              <w:t xml:space="preserve"> Retain GRUZ-O1 as notified. </w:t>
            </w:r>
          </w:p>
        </w:tc>
      </w:tr>
      <w:tr w:rsidR="00A51D70" w:rsidRPr="005124C1" w14:paraId="0313C3F8" w14:textId="77777777" w:rsidTr="00191AB4">
        <w:tc>
          <w:tcPr>
            <w:tcW w:w="778" w:type="pct"/>
            <w:shd w:val="clear" w:color="auto" w:fill="FFF2CC" w:themeFill="accent4" w:themeFillTint="33"/>
          </w:tcPr>
          <w:p w14:paraId="3923017B" w14:textId="2EB0EFB2" w:rsidR="00A51D70" w:rsidRPr="005124C1" w:rsidRDefault="0028791F" w:rsidP="008225CD">
            <w:pPr>
              <w:rPr>
                <w:b/>
                <w:bCs/>
                <w:sz w:val="24"/>
                <w:szCs w:val="24"/>
              </w:rPr>
            </w:pPr>
            <w:r w:rsidRPr="005124C1">
              <w:rPr>
                <w:b/>
                <w:bCs/>
                <w:sz w:val="24"/>
                <w:szCs w:val="24"/>
              </w:rPr>
              <w:t xml:space="preserve">Part 2 District Wide Matters </w:t>
            </w:r>
          </w:p>
        </w:tc>
        <w:tc>
          <w:tcPr>
            <w:tcW w:w="847" w:type="pct"/>
            <w:shd w:val="clear" w:color="auto" w:fill="FFF2CC" w:themeFill="accent4" w:themeFillTint="33"/>
          </w:tcPr>
          <w:p w14:paraId="0EFCB05A" w14:textId="77777777" w:rsidR="00A51D70" w:rsidRPr="005124C1" w:rsidRDefault="00A51D70" w:rsidP="008225CD">
            <w:pPr>
              <w:rPr>
                <w:b/>
                <w:bCs/>
                <w:sz w:val="24"/>
                <w:szCs w:val="24"/>
              </w:rPr>
            </w:pPr>
          </w:p>
        </w:tc>
        <w:tc>
          <w:tcPr>
            <w:tcW w:w="474" w:type="pct"/>
            <w:shd w:val="clear" w:color="auto" w:fill="FFF2CC" w:themeFill="accent4" w:themeFillTint="33"/>
          </w:tcPr>
          <w:p w14:paraId="0F0634A1" w14:textId="77777777" w:rsidR="00A51D70" w:rsidRPr="005124C1" w:rsidRDefault="00A51D70" w:rsidP="008225CD">
            <w:pPr>
              <w:rPr>
                <w:b/>
                <w:bCs/>
                <w:sz w:val="24"/>
                <w:szCs w:val="24"/>
              </w:rPr>
            </w:pPr>
          </w:p>
        </w:tc>
        <w:tc>
          <w:tcPr>
            <w:tcW w:w="1423" w:type="pct"/>
            <w:shd w:val="clear" w:color="auto" w:fill="FFF2CC" w:themeFill="accent4" w:themeFillTint="33"/>
          </w:tcPr>
          <w:p w14:paraId="7C1DC659" w14:textId="77777777" w:rsidR="00A51D70" w:rsidRPr="005124C1" w:rsidRDefault="00A51D70" w:rsidP="008225CD">
            <w:pPr>
              <w:rPr>
                <w:b/>
                <w:bCs/>
                <w:sz w:val="24"/>
                <w:szCs w:val="24"/>
              </w:rPr>
            </w:pPr>
          </w:p>
        </w:tc>
        <w:tc>
          <w:tcPr>
            <w:tcW w:w="1478" w:type="pct"/>
            <w:shd w:val="clear" w:color="auto" w:fill="FFF2CC" w:themeFill="accent4" w:themeFillTint="33"/>
          </w:tcPr>
          <w:p w14:paraId="1D4F3793" w14:textId="77777777" w:rsidR="00A51D70" w:rsidRPr="005124C1" w:rsidRDefault="00A51D70" w:rsidP="008225CD">
            <w:pPr>
              <w:rPr>
                <w:b/>
                <w:bCs/>
                <w:sz w:val="24"/>
                <w:szCs w:val="24"/>
              </w:rPr>
            </w:pPr>
          </w:p>
        </w:tc>
      </w:tr>
      <w:tr w:rsidR="009C70D6" w:rsidRPr="00841F4E" w14:paraId="2A25B1E2" w14:textId="77777777" w:rsidTr="00BE67D0">
        <w:tc>
          <w:tcPr>
            <w:tcW w:w="778" w:type="pct"/>
            <w:shd w:val="clear" w:color="auto" w:fill="auto"/>
          </w:tcPr>
          <w:p w14:paraId="72688218" w14:textId="77777777" w:rsidR="009C70D6" w:rsidRDefault="009C70D6" w:rsidP="009C70D6">
            <w:r>
              <w:t>PART 1 – INTRODUCTION AND GENERAL PROVISIONS</w:t>
            </w:r>
          </w:p>
          <w:p w14:paraId="2E53C8E2" w14:textId="77777777" w:rsidR="009C70D6" w:rsidRDefault="009C70D6" w:rsidP="009C70D6">
            <w:r>
              <w:t>Interpretation</w:t>
            </w:r>
          </w:p>
          <w:p w14:paraId="6BDD542A" w14:textId="5F4E4ACF" w:rsidR="009C70D6" w:rsidRDefault="009C70D6" w:rsidP="009C70D6">
            <w:r>
              <w:t>Definitions</w:t>
            </w:r>
          </w:p>
        </w:tc>
        <w:tc>
          <w:tcPr>
            <w:tcW w:w="847" w:type="pct"/>
            <w:shd w:val="clear" w:color="auto" w:fill="auto"/>
          </w:tcPr>
          <w:p w14:paraId="24F2C98B" w14:textId="42042AA1" w:rsidR="009C70D6" w:rsidRPr="000F23C0" w:rsidRDefault="008777C6" w:rsidP="000F23C0">
            <w:r>
              <w:t>All definitions relevant to the Airport Zone, Airport Noise and Airport Designation.</w:t>
            </w:r>
          </w:p>
        </w:tc>
        <w:tc>
          <w:tcPr>
            <w:tcW w:w="474" w:type="pct"/>
            <w:shd w:val="clear" w:color="auto" w:fill="auto"/>
          </w:tcPr>
          <w:p w14:paraId="112A9DC2" w14:textId="100B4992" w:rsidR="009C70D6" w:rsidRDefault="008777C6" w:rsidP="008225CD">
            <w:r>
              <w:t xml:space="preserve">Comment </w:t>
            </w:r>
          </w:p>
        </w:tc>
        <w:tc>
          <w:tcPr>
            <w:tcW w:w="1423" w:type="pct"/>
            <w:shd w:val="clear" w:color="auto" w:fill="auto"/>
          </w:tcPr>
          <w:p w14:paraId="2AF2E129" w14:textId="2C50020E" w:rsidR="009C70D6" w:rsidRDefault="008777C6" w:rsidP="008225CD">
            <w:r>
              <w:t xml:space="preserve">All definitions relevant to the Airport Zone, Airport Noise and Airport Designation needs to remain the same as the operative plan to ensure the integrity of the agreed designation conditions on the Airports Main Site Area and East Side Area to allow these provisions to function properly </w:t>
            </w:r>
          </w:p>
        </w:tc>
        <w:tc>
          <w:tcPr>
            <w:tcW w:w="1478" w:type="pct"/>
            <w:shd w:val="clear" w:color="auto" w:fill="auto"/>
          </w:tcPr>
          <w:p w14:paraId="42B4B8E3" w14:textId="7D83238E" w:rsidR="009C70D6" w:rsidRDefault="008777C6" w:rsidP="008225CD">
            <w:r>
              <w:t>All definitions relevant to the Airport Zone, Airport Noise and Airport Designation needs to remain the same as the operative plan to ensure the integrity of the agreed designation conditions on the Airports Main Site Area and East Side Area to allow these provisions to function properly</w:t>
            </w:r>
          </w:p>
        </w:tc>
      </w:tr>
      <w:tr w:rsidR="00105277" w:rsidRPr="00841F4E" w14:paraId="1E40AA94" w14:textId="77777777" w:rsidTr="00BE67D0">
        <w:tc>
          <w:tcPr>
            <w:tcW w:w="778" w:type="pct"/>
            <w:shd w:val="clear" w:color="auto" w:fill="auto"/>
          </w:tcPr>
          <w:p w14:paraId="5CABADCD" w14:textId="34E42972" w:rsidR="00105277" w:rsidRDefault="00105277" w:rsidP="000F23C0"/>
        </w:tc>
        <w:tc>
          <w:tcPr>
            <w:tcW w:w="847" w:type="pct"/>
            <w:shd w:val="clear" w:color="auto" w:fill="auto"/>
          </w:tcPr>
          <w:p w14:paraId="41378503" w14:textId="77777777" w:rsidR="00105277" w:rsidRPr="000F23C0" w:rsidRDefault="00105277" w:rsidP="000F23C0"/>
        </w:tc>
        <w:tc>
          <w:tcPr>
            <w:tcW w:w="474" w:type="pct"/>
            <w:shd w:val="clear" w:color="auto" w:fill="auto"/>
          </w:tcPr>
          <w:p w14:paraId="09F6A161" w14:textId="77777777" w:rsidR="00105277" w:rsidRDefault="00105277" w:rsidP="008225CD"/>
        </w:tc>
        <w:tc>
          <w:tcPr>
            <w:tcW w:w="1423" w:type="pct"/>
            <w:shd w:val="clear" w:color="auto" w:fill="auto"/>
          </w:tcPr>
          <w:p w14:paraId="5599BF2F" w14:textId="684674D5" w:rsidR="00105277" w:rsidRDefault="00105277" w:rsidP="008225CD">
            <w:r>
              <w:t>Guardians of the Bays makes a submission on the</w:t>
            </w:r>
            <w:r w:rsidR="00761808">
              <w:t xml:space="preserve"> general matters of </w:t>
            </w:r>
            <w:r>
              <w:t xml:space="preserve">Part 2 District Wide Matters. </w:t>
            </w:r>
            <w:r w:rsidR="00761808">
              <w:t xml:space="preserve">Specific submission points are provided below. </w:t>
            </w:r>
          </w:p>
        </w:tc>
        <w:tc>
          <w:tcPr>
            <w:tcW w:w="1478" w:type="pct"/>
            <w:shd w:val="clear" w:color="auto" w:fill="auto"/>
          </w:tcPr>
          <w:p w14:paraId="064849B7" w14:textId="77777777" w:rsidR="00105277" w:rsidRDefault="00105277" w:rsidP="008225CD"/>
        </w:tc>
      </w:tr>
      <w:tr w:rsidR="00A16616" w:rsidRPr="00841F4E" w14:paraId="43D68AD7" w14:textId="77777777" w:rsidTr="00BE67D0">
        <w:tc>
          <w:tcPr>
            <w:tcW w:w="778" w:type="pct"/>
            <w:shd w:val="clear" w:color="auto" w:fill="auto"/>
          </w:tcPr>
          <w:p w14:paraId="7FFC8B9B" w14:textId="1CDB585D" w:rsidR="00A16616" w:rsidRDefault="00A16616" w:rsidP="00A16616">
            <w:r>
              <w:t xml:space="preserve">PART 2 – DISTRICT-WIDE MATTERS- Strategic Direction </w:t>
            </w:r>
            <w:proofErr w:type="spellStart"/>
            <w:r>
              <w:t>Anga</w:t>
            </w:r>
            <w:proofErr w:type="spellEnd"/>
            <w:r>
              <w:t xml:space="preserve"> </w:t>
            </w:r>
            <w:proofErr w:type="spellStart"/>
            <w:r>
              <w:t>Whakamua</w:t>
            </w:r>
            <w:proofErr w:type="spellEnd"/>
            <w:r>
              <w:t xml:space="preserve"> – Moving into the future</w:t>
            </w:r>
          </w:p>
        </w:tc>
        <w:tc>
          <w:tcPr>
            <w:tcW w:w="847" w:type="pct"/>
            <w:shd w:val="clear" w:color="auto" w:fill="auto"/>
          </w:tcPr>
          <w:p w14:paraId="1684A9EE" w14:textId="27853241" w:rsidR="00A16616" w:rsidRDefault="00A16616" w:rsidP="000F23C0">
            <w:r>
              <w:t xml:space="preserve">PART 2 – DISTRICT-WIDE MATTERS- Strategic Direction </w:t>
            </w:r>
            <w:proofErr w:type="spellStart"/>
            <w:r>
              <w:t>Anga</w:t>
            </w:r>
            <w:proofErr w:type="spellEnd"/>
            <w:r>
              <w:t xml:space="preserve"> </w:t>
            </w:r>
            <w:proofErr w:type="spellStart"/>
            <w:r>
              <w:t>Whakamua</w:t>
            </w:r>
            <w:proofErr w:type="spellEnd"/>
            <w:r>
              <w:t xml:space="preserve"> – Moving into the future</w:t>
            </w:r>
          </w:p>
        </w:tc>
        <w:tc>
          <w:tcPr>
            <w:tcW w:w="474" w:type="pct"/>
            <w:shd w:val="clear" w:color="auto" w:fill="auto"/>
          </w:tcPr>
          <w:p w14:paraId="7A77C33C" w14:textId="3764B1D7" w:rsidR="00A16616" w:rsidRDefault="00A16616" w:rsidP="008225CD">
            <w:r>
              <w:t xml:space="preserve">Support </w:t>
            </w:r>
          </w:p>
        </w:tc>
        <w:tc>
          <w:tcPr>
            <w:tcW w:w="1423" w:type="pct"/>
            <w:shd w:val="clear" w:color="auto" w:fill="auto"/>
          </w:tcPr>
          <w:p w14:paraId="5F89C257" w14:textId="04E928AF" w:rsidR="00A16616" w:rsidRDefault="00A16616" w:rsidP="008225CD">
            <w:r>
              <w:t>Guardians of the Bays support</w:t>
            </w:r>
            <w:r w:rsidR="00BC1392">
              <w:t>s</w:t>
            </w:r>
            <w:r>
              <w:t xml:space="preserve"> PART 2 – DISTRICT-WIDE MATTERS- Strategic Direction </w:t>
            </w:r>
            <w:proofErr w:type="spellStart"/>
            <w:r>
              <w:t>Anga</w:t>
            </w:r>
            <w:proofErr w:type="spellEnd"/>
            <w:r>
              <w:t xml:space="preserve"> </w:t>
            </w:r>
            <w:proofErr w:type="spellStart"/>
            <w:r>
              <w:t>Whakamua</w:t>
            </w:r>
            <w:proofErr w:type="spellEnd"/>
            <w:r>
              <w:t xml:space="preserve"> – Moving into the future</w:t>
            </w:r>
          </w:p>
        </w:tc>
        <w:tc>
          <w:tcPr>
            <w:tcW w:w="1478" w:type="pct"/>
            <w:shd w:val="clear" w:color="auto" w:fill="auto"/>
          </w:tcPr>
          <w:p w14:paraId="42F17306" w14:textId="77777777" w:rsidR="00A16616" w:rsidRDefault="00A16616" w:rsidP="008225CD"/>
        </w:tc>
      </w:tr>
      <w:tr w:rsidR="00994EC3" w:rsidRPr="00841F4E" w14:paraId="4B494851" w14:textId="77777777" w:rsidTr="00BE67D0">
        <w:tc>
          <w:tcPr>
            <w:tcW w:w="778" w:type="pct"/>
            <w:shd w:val="clear" w:color="auto" w:fill="auto"/>
          </w:tcPr>
          <w:p w14:paraId="6333CACA" w14:textId="2F48BFCC" w:rsidR="00994EC3" w:rsidRDefault="00732F76" w:rsidP="00732F76">
            <w:r>
              <w:t>PART 2 – DISTRICT-WIDE MATTERS- Strategic Direction- Capital City</w:t>
            </w:r>
          </w:p>
        </w:tc>
        <w:tc>
          <w:tcPr>
            <w:tcW w:w="847" w:type="pct"/>
            <w:shd w:val="clear" w:color="auto" w:fill="auto"/>
          </w:tcPr>
          <w:p w14:paraId="54F792E7" w14:textId="3E22FE2E" w:rsidR="00994EC3" w:rsidRDefault="00732F76" w:rsidP="000F23C0">
            <w:r>
              <w:t>PART 2 – DISTRICT-WIDE MATTERS- Strategic Direction- Capital City</w:t>
            </w:r>
          </w:p>
        </w:tc>
        <w:tc>
          <w:tcPr>
            <w:tcW w:w="474" w:type="pct"/>
            <w:shd w:val="clear" w:color="auto" w:fill="auto"/>
          </w:tcPr>
          <w:p w14:paraId="38CB9ADC" w14:textId="683C561B" w:rsidR="00994EC3" w:rsidRDefault="00732F76" w:rsidP="008225CD">
            <w:r>
              <w:t xml:space="preserve">Neutral </w:t>
            </w:r>
          </w:p>
        </w:tc>
        <w:tc>
          <w:tcPr>
            <w:tcW w:w="1423" w:type="pct"/>
            <w:shd w:val="clear" w:color="auto" w:fill="auto"/>
          </w:tcPr>
          <w:p w14:paraId="7600B5D2" w14:textId="77777777" w:rsidR="00994EC3" w:rsidRDefault="00994EC3" w:rsidP="008225CD"/>
        </w:tc>
        <w:tc>
          <w:tcPr>
            <w:tcW w:w="1478" w:type="pct"/>
            <w:shd w:val="clear" w:color="auto" w:fill="auto"/>
          </w:tcPr>
          <w:p w14:paraId="144C3992" w14:textId="77777777" w:rsidR="00994EC3" w:rsidRDefault="00994EC3" w:rsidP="008225CD"/>
        </w:tc>
      </w:tr>
      <w:tr w:rsidR="002824B3" w:rsidRPr="00841F4E" w14:paraId="789620DC" w14:textId="77777777" w:rsidTr="00BE67D0">
        <w:tc>
          <w:tcPr>
            <w:tcW w:w="778" w:type="pct"/>
            <w:shd w:val="clear" w:color="auto" w:fill="auto"/>
          </w:tcPr>
          <w:p w14:paraId="5992D783" w14:textId="699E91F2" w:rsidR="002824B3" w:rsidRDefault="002824B3" w:rsidP="002824B3">
            <w:r>
              <w:t xml:space="preserve">PART 2 – DISTRICT-WIDE MATTERS- Strategic Direction- City Economy, </w:t>
            </w:r>
            <w:proofErr w:type="gramStart"/>
            <w:r>
              <w:t>Knowledge</w:t>
            </w:r>
            <w:proofErr w:type="gramEnd"/>
            <w:r>
              <w:t xml:space="preserve"> and Prosperity</w:t>
            </w:r>
          </w:p>
        </w:tc>
        <w:tc>
          <w:tcPr>
            <w:tcW w:w="847" w:type="pct"/>
            <w:shd w:val="clear" w:color="auto" w:fill="auto"/>
          </w:tcPr>
          <w:p w14:paraId="7162A051" w14:textId="79DB1AB9" w:rsidR="002824B3" w:rsidRDefault="002824B3" w:rsidP="000F23C0">
            <w:r>
              <w:t xml:space="preserve">PART 2 – DISTRICT-WIDE MATTERS- Strategic Direction- City Economy, </w:t>
            </w:r>
            <w:proofErr w:type="gramStart"/>
            <w:r>
              <w:t>Knowledge</w:t>
            </w:r>
            <w:proofErr w:type="gramEnd"/>
            <w:r>
              <w:t xml:space="preserve"> and Prosperity</w:t>
            </w:r>
          </w:p>
        </w:tc>
        <w:tc>
          <w:tcPr>
            <w:tcW w:w="474" w:type="pct"/>
            <w:shd w:val="clear" w:color="auto" w:fill="auto"/>
          </w:tcPr>
          <w:p w14:paraId="6FAD3A8F" w14:textId="20D9669E" w:rsidR="002824B3" w:rsidRDefault="00125BDC" w:rsidP="008225CD">
            <w:r>
              <w:t>Amend</w:t>
            </w:r>
            <w:r w:rsidR="000A341F">
              <w:t xml:space="preserve"> </w:t>
            </w:r>
          </w:p>
        </w:tc>
        <w:tc>
          <w:tcPr>
            <w:tcW w:w="1423" w:type="pct"/>
            <w:shd w:val="clear" w:color="auto" w:fill="auto"/>
          </w:tcPr>
          <w:p w14:paraId="63AC78F5" w14:textId="26322D5E" w:rsidR="002824B3" w:rsidRDefault="000A341F" w:rsidP="008225CD">
            <w:r>
              <w:t xml:space="preserve">Guardians of the Bays </w:t>
            </w:r>
            <w:r w:rsidR="00CA7A43">
              <w:t>considers</w:t>
            </w:r>
            <w:r w:rsidR="00125BDC">
              <w:t xml:space="preserve"> PART 2 – DISTRICT-WIDE MATTERS- Strategic Direction- City Economy, Knowledge and Prosperity </w:t>
            </w:r>
            <w:r w:rsidR="00CA7A43">
              <w:t>needs to reference the need to</w:t>
            </w:r>
            <w:r w:rsidR="003E620A">
              <w:t xml:space="preserve"> chang</w:t>
            </w:r>
            <w:r w:rsidR="00CA7A43">
              <w:t>e</w:t>
            </w:r>
            <w:r w:rsidR="003E620A">
              <w:t xml:space="preserve"> our present economic model to reduce climate change. </w:t>
            </w:r>
          </w:p>
        </w:tc>
        <w:tc>
          <w:tcPr>
            <w:tcW w:w="1478" w:type="pct"/>
            <w:shd w:val="clear" w:color="auto" w:fill="auto"/>
          </w:tcPr>
          <w:p w14:paraId="6AA93654" w14:textId="77777777" w:rsidR="002824B3" w:rsidRDefault="002824B3" w:rsidP="008225CD"/>
        </w:tc>
      </w:tr>
      <w:tr w:rsidR="00E77C90" w:rsidRPr="00841F4E" w14:paraId="095330DF" w14:textId="77777777" w:rsidTr="00BE67D0">
        <w:tc>
          <w:tcPr>
            <w:tcW w:w="778" w:type="pct"/>
            <w:shd w:val="clear" w:color="auto" w:fill="auto"/>
          </w:tcPr>
          <w:p w14:paraId="16D8279A" w14:textId="4E9BCAC4" w:rsidR="00E77C90" w:rsidRDefault="00E77C90" w:rsidP="00E77C90">
            <w:r>
              <w:t>PART 2 – DISTRICT-WIDE MATTERS Strategic Direction</w:t>
            </w:r>
            <w:r w:rsidR="000765B3">
              <w:t xml:space="preserve">- </w:t>
            </w:r>
            <w:r>
              <w:t>Historic Heritage and Sites and Areas of Significance to Māori</w:t>
            </w:r>
          </w:p>
        </w:tc>
        <w:tc>
          <w:tcPr>
            <w:tcW w:w="847" w:type="pct"/>
            <w:shd w:val="clear" w:color="auto" w:fill="auto"/>
          </w:tcPr>
          <w:p w14:paraId="7D740EE4" w14:textId="2B74E08F" w:rsidR="00E77C90" w:rsidRPr="00BE67D0" w:rsidRDefault="000765B3" w:rsidP="000F23C0">
            <w:r>
              <w:t>PART 2 – DISTRICT-WIDE MATTERS Strategic Direction- Historic Heritage and Sites and Areas of Significance to Māori</w:t>
            </w:r>
          </w:p>
        </w:tc>
        <w:tc>
          <w:tcPr>
            <w:tcW w:w="474" w:type="pct"/>
            <w:shd w:val="clear" w:color="auto" w:fill="auto"/>
          </w:tcPr>
          <w:p w14:paraId="686C39C3" w14:textId="05F9F221" w:rsidR="00E77C90" w:rsidRDefault="000765B3" w:rsidP="008225CD">
            <w:r>
              <w:t xml:space="preserve">Support </w:t>
            </w:r>
          </w:p>
        </w:tc>
        <w:tc>
          <w:tcPr>
            <w:tcW w:w="1423" w:type="pct"/>
            <w:shd w:val="clear" w:color="auto" w:fill="auto"/>
          </w:tcPr>
          <w:p w14:paraId="1AF0CE46" w14:textId="140A7070" w:rsidR="00E77C90" w:rsidRDefault="000765B3" w:rsidP="008225CD">
            <w:r>
              <w:t xml:space="preserve">Guardians of the Bays </w:t>
            </w:r>
            <w:r w:rsidR="00A16616">
              <w:t>support</w:t>
            </w:r>
            <w:r w:rsidR="0099113D">
              <w:t>s</w:t>
            </w:r>
            <w:r w:rsidR="00A16616">
              <w:t xml:space="preserve"> </w:t>
            </w:r>
            <w:r>
              <w:t>PART 2 – DISTRICT-WIDE MATTERS Strategic Direction- Historic Heritage and Sites and Areas of Significance to Māori</w:t>
            </w:r>
          </w:p>
        </w:tc>
        <w:tc>
          <w:tcPr>
            <w:tcW w:w="1478" w:type="pct"/>
            <w:shd w:val="clear" w:color="auto" w:fill="auto"/>
          </w:tcPr>
          <w:p w14:paraId="23262481" w14:textId="77777777" w:rsidR="00E77C90" w:rsidRDefault="00E77C90" w:rsidP="008225CD"/>
        </w:tc>
      </w:tr>
      <w:tr w:rsidR="00DD7682" w:rsidRPr="00841F4E" w14:paraId="248C5789" w14:textId="77777777" w:rsidTr="00BE67D0">
        <w:tc>
          <w:tcPr>
            <w:tcW w:w="778" w:type="pct"/>
            <w:shd w:val="clear" w:color="auto" w:fill="auto"/>
          </w:tcPr>
          <w:p w14:paraId="78EBB34F" w14:textId="29E89AB6" w:rsidR="00DD7682" w:rsidRDefault="00BA3E42" w:rsidP="00BA3E42">
            <w:r>
              <w:lastRenderedPageBreak/>
              <w:t>PART 2 – DISTRICT-WIDE MATTERS- Strategic Direction- Natural Environment</w:t>
            </w:r>
          </w:p>
        </w:tc>
        <w:tc>
          <w:tcPr>
            <w:tcW w:w="847" w:type="pct"/>
            <w:shd w:val="clear" w:color="auto" w:fill="auto"/>
          </w:tcPr>
          <w:p w14:paraId="054AE89F" w14:textId="4145E33F" w:rsidR="00DD7682" w:rsidRPr="00BE67D0" w:rsidRDefault="000765B3" w:rsidP="000F23C0">
            <w:r>
              <w:t>PART 2 – DISTRICT-WIDE MATTERS- Strategic Direction- Natural Environment</w:t>
            </w:r>
          </w:p>
        </w:tc>
        <w:tc>
          <w:tcPr>
            <w:tcW w:w="474" w:type="pct"/>
            <w:shd w:val="clear" w:color="auto" w:fill="auto"/>
          </w:tcPr>
          <w:p w14:paraId="25CAC63F" w14:textId="1424BDB5" w:rsidR="00DD7682" w:rsidRDefault="000765B3" w:rsidP="008225CD">
            <w:r>
              <w:t xml:space="preserve">Support </w:t>
            </w:r>
          </w:p>
        </w:tc>
        <w:tc>
          <w:tcPr>
            <w:tcW w:w="1423" w:type="pct"/>
            <w:shd w:val="clear" w:color="auto" w:fill="auto"/>
          </w:tcPr>
          <w:p w14:paraId="6F243859" w14:textId="3EBF3AE1" w:rsidR="00DD7682" w:rsidRDefault="00BA3E42" w:rsidP="008225CD">
            <w:r>
              <w:t xml:space="preserve">Guardians of the Bays supports </w:t>
            </w:r>
            <w:r w:rsidR="000765B3">
              <w:t>PART 2 – DISTRICT-WIDE MATTERS- Strategic Direction- Natural Environment</w:t>
            </w:r>
            <w:r>
              <w:t xml:space="preserve">. </w:t>
            </w:r>
          </w:p>
        </w:tc>
        <w:tc>
          <w:tcPr>
            <w:tcW w:w="1478" w:type="pct"/>
            <w:shd w:val="clear" w:color="auto" w:fill="auto"/>
          </w:tcPr>
          <w:p w14:paraId="5B92A9E3" w14:textId="77777777" w:rsidR="00DD7682" w:rsidRDefault="00DD7682" w:rsidP="008225CD"/>
        </w:tc>
      </w:tr>
      <w:tr w:rsidR="00A51D70" w:rsidRPr="00841F4E" w14:paraId="1E2CE682" w14:textId="77777777" w:rsidTr="00BE67D0">
        <w:tc>
          <w:tcPr>
            <w:tcW w:w="778" w:type="pct"/>
            <w:shd w:val="clear" w:color="auto" w:fill="auto"/>
          </w:tcPr>
          <w:p w14:paraId="2851B219" w14:textId="25E36A3A" w:rsidR="00A51D70" w:rsidRPr="00841F4E" w:rsidRDefault="000F23C0" w:rsidP="000F23C0">
            <w:bookmarkStart w:id="0" w:name="_Hlk113473886"/>
            <w:r>
              <w:t>PART 2 – DISTRICT-WIDE MATTERS- Strategic Direction- Strategic City Assets and Infrastructure</w:t>
            </w:r>
            <w:bookmarkEnd w:id="0"/>
          </w:p>
        </w:tc>
        <w:tc>
          <w:tcPr>
            <w:tcW w:w="847" w:type="pct"/>
            <w:shd w:val="clear" w:color="auto" w:fill="auto"/>
          </w:tcPr>
          <w:p w14:paraId="612A3AFB" w14:textId="767FFB0A" w:rsidR="00A51D70" w:rsidRDefault="000F23C0" w:rsidP="000F23C0">
            <w:r w:rsidRPr="00BE67D0">
              <w:t xml:space="preserve">SCA-O4 </w:t>
            </w:r>
            <w:r w:rsidRPr="00BE67D0">
              <w:tab/>
              <w:t>- Regionally significant infrastructure is provided for in appropriate locations and the social, cultural economic, and environmental benefits of this infrastructure are recognised and provided for.</w:t>
            </w:r>
          </w:p>
        </w:tc>
        <w:tc>
          <w:tcPr>
            <w:tcW w:w="474" w:type="pct"/>
            <w:shd w:val="clear" w:color="auto" w:fill="auto"/>
          </w:tcPr>
          <w:p w14:paraId="2C258E1F" w14:textId="36103F53" w:rsidR="00A51D70" w:rsidRDefault="009631C1" w:rsidP="008225CD">
            <w:r>
              <w:t xml:space="preserve">Amend </w:t>
            </w:r>
            <w:r w:rsidR="00BE67D0">
              <w:t xml:space="preserve"> </w:t>
            </w:r>
          </w:p>
        </w:tc>
        <w:tc>
          <w:tcPr>
            <w:tcW w:w="1423" w:type="pct"/>
            <w:shd w:val="clear" w:color="auto" w:fill="auto"/>
          </w:tcPr>
          <w:p w14:paraId="37C9F40F" w14:textId="152C67A7" w:rsidR="00A51D70" w:rsidRDefault="0099113D" w:rsidP="008225CD">
            <w:r>
              <w:t>Guardians of the Bays considers many</w:t>
            </w:r>
            <w:r w:rsidR="00BE67D0">
              <w:t xml:space="preserve"> present </w:t>
            </w:r>
            <w:proofErr w:type="gramStart"/>
            <w:r w:rsidR="00BE67D0">
              <w:t>day</w:t>
            </w:r>
            <w:proofErr w:type="gramEnd"/>
            <w:r w:rsidR="00BE67D0">
              <w:t xml:space="preserve"> regional significant infrastructure </w:t>
            </w:r>
            <w:r w:rsidR="00226C96">
              <w:t xml:space="preserve">would not be placed in their present location </w:t>
            </w:r>
            <w:r w:rsidR="0057630D">
              <w:t xml:space="preserve">using present </w:t>
            </w:r>
            <w:r w:rsidR="00BE67D0">
              <w:t>day planning practice</w:t>
            </w:r>
            <w:r w:rsidR="0057630D">
              <w:t>s</w:t>
            </w:r>
            <w:r w:rsidR="00BE67D0">
              <w:t xml:space="preserve">. This objective suggests that existing regionally significant infrastructure </w:t>
            </w:r>
            <w:proofErr w:type="gramStart"/>
            <w:r w:rsidR="00BE67D0">
              <w:t>e.g.</w:t>
            </w:r>
            <w:proofErr w:type="gramEnd"/>
            <w:r w:rsidR="00BE67D0">
              <w:t xml:space="preserve"> Wellington Airport is in an</w:t>
            </w:r>
            <w:r w:rsidR="000F23C0">
              <w:t xml:space="preserve"> ‘appropriate location’</w:t>
            </w:r>
            <w:r w:rsidR="00BE67D0">
              <w:t xml:space="preserve">. However, it is very doubtful </w:t>
            </w:r>
            <w:r w:rsidR="008F11B3">
              <w:t xml:space="preserve">if the </w:t>
            </w:r>
            <w:r w:rsidR="00BE67D0">
              <w:t xml:space="preserve">Wellington Airport location surrounded by residential neighbourhoods and coastal environments would be built now and deemed an ‘appropriate location’. </w:t>
            </w:r>
            <w:r w:rsidR="0052019B">
              <w:t xml:space="preserve">Ideally Guardians of the Bays would like this </w:t>
            </w:r>
            <w:r w:rsidR="002E2D71">
              <w:t xml:space="preserve">objective </w:t>
            </w:r>
            <w:r w:rsidR="0052019B">
              <w:t xml:space="preserve">reworded to apply to all new </w:t>
            </w:r>
            <w:r w:rsidR="004F2BED">
              <w:t xml:space="preserve">infrastructure but recognising existing infrastructure is not always in the most </w:t>
            </w:r>
            <w:r w:rsidR="002E2D71">
              <w:t>‘</w:t>
            </w:r>
            <w:r w:rsidR="004F2BED">
              <w:t>appropriate location</w:t>
            </w:r>
            <w:r w:rsidR="002E2D71">
              <w:t>’</w:t>
            </w:r>
            <w:r w:rsidR="004F2BED">
              <w:t xml:space="preserve"> and </w:t>
            </w:r>
            <w:r w:rsidR="008E10D6">
              <w:t xml:space="preserve">does not provide a full </w:t>
            </w:r>
            <w:r w:rsidR="00FD208E">
              <w:t>suite</w:t>
            </w:r>
            <w:r w:rsidR="008E10D6">
              <w:t xml:space="preserve"> </w:t>
            </w:r>
            <w:r w:rsidR="00FD208E">
              <w:t>of benefit</w:t>
            </w:r>
            <w:r w:rsidR="00BB0A78">
              <w:t xml:space="preserve">s but needs to </w:t>
            </w:r>
            <w:r w:rsidR="00D7410E">
              <w:t>improve its</w:t>
            </w:r>
            <w:r w:rsidR="00C45BCE">
              <w:t xml:space="preserve"> planning and management to create social, </w:t>
            </w:r>
            <w:proofErr w:type="gramStart"/>
            <w:r w:rsidR="00C45BCE">
              <w:t>cultural</w:t>
            </w:r>
            <w:proofErr w:type="gramEnd"/>
            <w:r w:rsidR="00C45BCE">
              <w:t xml:space="preserve"> and environmental benefits. </w:t>
            </w:r>
          </w:p>
        </w:tc>
        <w:tc>
          <w:tcPr>
            <w:tcW w:w="1478" w:type="pct"/>
            <w:shd w:val="clear" w:color="auto" w:fill="auto"/>
          </w:tcPr>
          <w:p w14:paraId="59A4B126" w14:textId="3016D4C7" w:rsidR="00A51D70" w:rsidRDefault="005B2CBD" w:rsidP="008225CD">
            <w:r>
              <w:t xml:space="preserve">Suggest that the wording of the objective is substantially re-worded to recognise the submitters concerns in respect of existing infrastructure location. </w:t>
            </w:r>
          </w:p>
        </w:tc>
      </w:tr>
      <w:tr w:rsidR="00A51D70" w:rsidRPr="00841F4E" w14:paraId="09F21D03" w14:textId="77777777" w:rsidTr="008225CD">
        <w:tc>
          <w:tcPr>
            <w:tcW w:w="778" w:type="pct"/>
            <w:shd w:val="clear" w:color="auto" w:fill="auto"/>
          </w:tcPr>
          <w:p w14:paraId="3B93CBB0" w14:textId="135ED9F1" w:rsidR="00A51D70" w:rsidRPr="00841F4E" w:rsidRDefault="001035A8" w:rsidP="001035A8">
            <w:bookmarkStart w:id="1" w:name="_Hlk113473898"/>
            <w:r>
              <w:t>PART 2 – DISTRICT-WIDE MATTERS- Strategic Direction -Sustainability, Resilience and Climate Change</w:t>
            </w:r>
            <w:bookmarkEnd w:id="1"/>
          </w:p>
        </w:tc>
        <w:tc>
          <w:tcPr>
            <w:tcW w:w="847" w:type="pct"/>
            <w:shd w:val="clear" w:color="auto" w:fill="auto"/>
          </w:tcPr>
          <w:p w14:paraId="2FF9FD33" w14:textId="5580FD19" w:rsidR="00A51D70" w:rsidRDefault="00DD7E50" w:rsidP="008225CD">
            <w:r>
              <w:rPr>
                <w:rFonts w:ascii="Helvetica" w:hAnsi="Helvetica" w:cs="Helvetica"/>
                <w:color w:val="000000"/>
                <w:sz w:val="20"/>
                <w:szCs w:val="20"/>
                <w:shd w:val="clear" w:color="auto" w:fill="FFFFFF"/>
              </w:rPr>
              <w:t xml:space="preserve">Introduction- </w:t>
            </w:r>
            <w:r w:rsidR="009B4B1E">
              <w:rPr>
                <w:rFonts w:ascii="Helvetica" w:hAnsi="Helvetica" w:cs="Helvetica"/>
                <w:color w:val="000000"/>
                <w:sz w:val="20"/>
                <w:szCs w:val="20"/>
                <w:shd w:val="clear" w:color="auto" w:fill="FFFFFF"/>
              </w:rPr>
              <w:t xml:space="preserve">First Sentence: </w:t>
            </w:r>
            <w:r w:rsidR="001035A8">
              <w:rPr>
                <w:rFonts w:ascii="Helvetica" w:hAnsi="Helvetica" w:cs="Helvetica"/>
                <w:color w:val="000000"/>
                <w:sz w:val="20"/>
                <w:szCs w:val="20"/>
                <w:shd w:val="clear" w:color="auto" w:fill="FFFFFF"/>
              </w:rPr>
              <w:t>Wellington City has a goal of being a net ‘zero emission city’ by 2050</w:t>
            </w:r>
          </w:p>
        </w:tc>
        <w:tc>
          <w:tcPr>
            <w:tcW w:w="474" w:type="pct"/>
            <w:shd w:val="clear" w:color="auto" w:fill="auto"/>
          </w:tcPr>
          <w:p w14:paraId="24735456" w14:textId="27E1C039" w:rsidR="00A51D70" w:rsidRDefault="001035A8" w:rsidP="008225CD">
            <w:r>
              <w:t xml:space="preserve">Support </w:t>
            </w:r>
          </w:p>
        </w:tc>
        <w:tc>
          <w:tcPr>
            <w:tcW w:w="1423" w:type="pct"/>
            <w:shd w:val="clear" w:color="auto" w:fill="auto"/>
          </w:tcPr>
          <w:p w14:paraId="777733AA" w14:textId="4E00FBEE" w:rsidR="00A51D70" w:rsidRDefault="009B4B1E" w:rsidP="008225CD">
            <w:r>
              <w:t xml:space="preserve">Guardians of the Bays supports this goal. </w:t>
            </w:r>
            <w:r w:rsidR="00BE67D0">
              <w:t xml:space="preserve">This is one of the most important aspects </w:t>
            </w:r>
            <w:r w:rsidR="00A9137A">
              <w:t xml:space="preserve">of this plan. Setting </w:t>
            </w:r>
            <w:r w:rsidR="00BE67D0">
              <w:t xml:space="preserve">a goal of net zero </w:t>
            </w:r>
            <w:r w:rsidR="00A14F01">
              <w:t>emissions,</w:t>
            </w:r>
            <w:r w:rsidR="00A9137A">
              <w:t xml:space="preserve"> </w:t>
            </w:r>
            <w:proofErr w:type="gramStart"/>
            <w:r w:rsidR="00A14F01">
              <w:t>has</w:t>
            </w:r>
            <w:r w:rsidR="00BE67D0">
              <w:t xml:space="preserve"> to</w:t>
            </w:r>
            <w:proofErr w:type="gramEnd"/>
            <w:r w:rsidR="00BE67D0">
              <w:t xml:space="preserve"> be supported with clear objectives, policies, rules and standards </w:t>
            </w:r>
            <w:r w:rsidR="004F6B4A">
              <w:t>throughout</w:t>
            </w:r>
            <w:r w:rsidR="00BE67D0">
              <w:t xml:space="preserve"> the plan if it is going to be achieved.  </w:t>
            </w:r>
          </w:p>
        </w:tc>
        <w:tc>
          <w:tcPr>
            <w:tcW w:w="1478" w:type="pct"/>
            <w:shd w:val="clear" w:color="auto" w:fill="auto"/>
          </w:tcPr>
          <w:p w14:paraId="33060B74" w14:textId="77777777" w:rsidR="00A51D70" w:rsidRDefault="00A51D70" w:rsidP="008225CD"/>
        </w:tc>
      </w:tr>
      <w:tr w:rsidR="00A51D70" w:rsidRPr="00841F4E" w14:paraId="4C645CD8" w14:textId="77777777" w:rsidTr="00BE67D0">
        <w:tc>
          <w:tcPr>
            <w:tcW w:w="778" w:type="pct"/>
            <w:shd w:val="clear" w:color="auto" w:fill="auto"/>
          </w:tcPr>
          <w:p w14:paraId="284FB496" w14:textId="3B89F24E" w:rsidR="00A51D70" w:rsidRPr="00841F4E" w:rsidRDefault="001035A8" w:rsidP="008225CD">
            <w:r>
              <w:t>PART 2 – DISTRICT-WIDE MATTERS- Strategic Direction -Sustainability, Resilience and Climate Change</w:t>
            </w:r>
          </w:p>
        </w:tc>
        <w:tc>
          <w:tcPr>
            <w:tcW w:w="847" w:type="pct"/>
            <w:shd w:val="clear" w:color="auto" w:fill="auto"/>
          </w:tcPr>
          <w:p w14:paraId="14CFB6B0" w14:textId="5CF9E8AA" w:rsidR="00A51D70" w:rsidRDefault="00DD7E50" w:rsidP="008225CD">
            <w:r>
              <w:rPr>
                <w:rFonts w:ascii="Helvetica" w:hAnsi="Helvetica" w:cs="Helvetica"/>
                <w:color w:val="000000"/>
                <w:sz w:val="20"/>
                <w:szCs w:val="20"/>
                <w:shd w:val="clear" w:color="auto" w:fill="FFFFFF"/>
              </w:rPr>
              <w:t xml:space="preserve">Introduction – fourth paragraph. </w:t>
            </w:r>
            <w:r w:rsidR="001035A8">
              <w:rPr>
                <w:rFonts w:ascii="Helvetica" w:hAnsi="Helvetica" w:cs="Helvetica"/>
                <w:color w:val="000000"/>
                <w:sz w:val="20"/>
                <w:szCs w:val="20"/>
                <w:shd w:val="clear" w:color="auto" w:fill="FFFFFF"/>
              </w:rPr>
              <w:t xml:space="preserve">There remains a level of uncertainty about the full extent of the impacts of climate change and sea level rise. This means the planning framework needs to retain a level of flexibility to enable the </w:t>
            </w:r>
            <w:proofErr w:type="gramStart"/>
            <w:r w:rsidR="001035A8">
              <w:rPr>
                <w:rFonts w:ascii="Helvetica" w:hAnsi="Helvetica" w:cs="Helvetica"/>
                <w:color w:val="000000"/>
                <w:sz w:val="20"/>
                <w:szCs w:val="20"/>
                <w:shd w:val="clear" w:color="auto" w:fill="FFFFFF"/>
              </w:rPr>
              <w:t>City</w:t>
            </w:r>
            <w:proofErr w:type="gramEnd"/>
            <w:r w:rsidR="001035A8">
              <w:rPr>
                <w:rFonts w:ascii="Helvetica" w:hAnsi="Helvetica" w:cs="Helvetica"/>
                <w:color w:val="000000"/>
                <w:sz w:val="20"/>
                <w:szCs w:val="20"/>
                <w:shd w:val="clear" w:color="auto" w:fill="FFFFFF"/>
              </w:rPr>
              <w:t xml:space="preserve"> to adapt in response to changing circumstances.</w:t>
            </w:r>
          </w:p>
        </w:tc>
        <w:tc>
          <w:tcPr>
            <w:tcW w:w="474" w:type="pct"/>
            <w:shd w:val="clear" w:color="auto" w:fill="auto"/>
          </w:tcPr>
          <w:p w14:paraId="7FA02964" w14:textId="4529C0C7" w:rsidR="00A51D70" w:rsidRDefault="003C4C9C" w:rsidP="008225CD">
            <w:r>
              <w:t>Support/</w:t>
            </w:r>
            <w:r w:rsidR="001035A8">
              <w:t xml:space="preserve">Amend </w:t>
            </w:r>
          </w:p>
        </w:tc>
        <w:tc>
          <w:tcPr>
            <w:tcW w:w="1423" w:type="pct"/>
            <w:shd w:val="clear" w:color="auto" w:fill="auto"/>
          </w:tcPr>
          <w:p w14:paraId="3E60EF05" w14:textId="50792B68" w:rsidR="00A51D70" w:rsidRDefault="00DD7E50" w:rsidP="008225CD">
            <w:r>
              <w:t xml:space="preserve">Guardians of the Bays supports this paragraph but </w:t>
            </w:r>
            <w:r w:rsidR="006E1FD6">
              <w:t xml:space="preserve">considers </w:t>
            </w:r>
            <w:r>
              <w:t>c</w:t>
            </w:r>
            <w:r w:rsidR="001035A8">
              <w:t xml:space="preserve">limate change adaptation </w:t>
            </w:r>
            <w:r w:rsidR="00695320">
              <w:t>should</w:t>
            </w:r>
            <w:r w:rsidR="001035A8">
              <w:t xml:space="preserve"> be included within th</w:t>
            </w:r>
            <w:r w:rsidR="00695320">
              <w:t>e</w:t>
            </w:r>
            <w:r w:rsidR="001035A8">
              <w:t xml:space="preserve"> introduction on Sustainability, </w:t>
            </w:r>
            <w:proofErr w:type="gramStart"/>
            <w:r w:rsidR="001035A8">
              <w:t>Resilience</w:t>
            </w:r>
            <w:proofErr w:type="gramEnd"/>
            <w:r w:rsidR="001035A8">
              <w:t xml:space="preserve"> and climate change. </w:t>
            </w:r>
          </w:p>
        </w:tc>
        <w:tc>
          <w:tcPr>
            <w:tcW w:w="1478" w:type="pct"/>
            <w:shd w:val="clear" w:color="auto" w:fill="auto"/>
          </w:tcPr>
          <w:p w14:paraId="27BE58E0" w14:textId="7E9459FF" w:rsidR="00A51D70" w:rsidRDefault="00BE67D0" w:rsidP="008225CD">
            <w:r w:rsidRPr="00BE67D0">
              <w:t xml:space="preserve">There remains a level of uncertainty about the full extent of the impacts of climate change and sea level rise. This means the planning framework needs to retain a level of flexibility to enable the </w:t>
            </w:r>
            <w:proofErr w:type="gramStart"/>
            <w:r w:rsidRPr="00BE67D0">
              <w:t>City</w:t>
            </w:r>
            <w:proofErr w:type="gramEnd"/>
            <w:r w:rsidRPr="00BE67D0">
              <w:t xml:space="preserve"> to adapt in response to changing circumstances</w:t>
            </w:r>
            <w:r>
              <w:t xml:space="preserve"> </w:t>
            </w:r>
            <w:r w:rsidRPr="00BE67D0">
              <w:rPr>
                <w:u w:val="single"/>
              </w:rPr>
              <w:t>including includes climate change adaptation.</w:t>
            </w:r>
            <w:r>
              <w:t xml:space="preserve"> </w:t>
            </w:r>
          </w:p>
        </w:tc>
      </w:tr>
      <w:tr w:rsidR="00A51D70" w:rsidRPr="00841F4E" w14:paraId="33EC9B7D" w14:textId="77777777" w:rsidTr="00BE67D0">
        <w:tc>
          <w:tcPr>
            <w:tcW w:w="778" w:type="pct"/>
            <w:shd w:val="clear" w:color="auto" w:fill="auto"/>
          </w:tcPr>
          <w:p w14:paraId="414AB1A5" w14:textId="312B874C" w:rsidR="00A51D70" w:rsidRPr="00841F4E" w:rsidRDefault="001035A8" w:rsidP="008225CD">
            <w:r>
              <w:t>PART 2 – DISTRICT-WIDE MATTERS- Strategic Direction -Sustainability, Resilience and Climate Change</w:t>
            </w:r>
          </w:p>
        </w:tc>
        <w:tc>
          <w:tcPr>
            <w:tcW w:w="847" w:type="pct"/>
            <w:shd w:val="clear" w:color="auto" w:fill="auto"/>
          </w:tcPr>
          <w:p w14:paraId="698DE559" w14:textId="1A4843F7" w:rsidR="00A51D70" w:rsidRDefault="001035A8" w:rsidP="008225CD">
            <w:r w:rsidRPr="001035A8">
              <w:t>SRCC-O1</w:t>
            </w:r>
          </w:p>
        </w:tc>
        <w:tc>
          <w:tcPr>
            <w:tcW w:w="474" w:type="pct"/>
            <w:shd w:val="clear" w:color="auto" w:fill="auto"/>
          </w:tcPr>
          <w:p w14:paraId="03A48271" w14:textId="36076C89" w:rsidR="00A51D70" w:rsidRDefault="003C4C9C" w:rsidP="008225CD">
            <w:r>
              <w:t>Support/</w:t>
            </w:r>
            <w:r w:rsidR="001035A8">
              <w:t xml:space="preserve">Amend </w:t>
            </w:r>
          </w:p>
        </w:tc>
        <w:tc>
          <w:tcPr>
            <w:tcW w:w="1423" w:type="pct"/>
            <w:shd w:val="clear" w:color="auto" w:fill="auto"/>
          </w:tcPr>
          <w:p w14:paraId="592CED3C" w14:textId="1C9DCF66" w:rsidR="005468B3" w:rsidRDefault="00DD7E50" w:rsidP="005468B3">
            <w:r>
              <w:t>Guardians of the Bays supports this objective</w:t>
            </w:r>
            <w:r w:rsidR="00361E35">
              <w:t>,</w:t>
            </w:r>
            <w:r>
              <w:t xml:space="preserve"> but</w:t>
            </w:r>
            <w:r w:rsidR="00361E35">
              <w:t xml:space="preserve"> </w:t>
            </w:r>
            <w:r w:rsidR="006E1FD6">
              <w:t>considers</w:t>
            </w:r>
            <w:r w:rsidR="00D236D7">
              <w:t xml:space="preserve"> </w:t>
            </w:r>
            <w:r w:rsidR="00361E35">
              <w:t>the objective needs the addition of a</w:t>
            </w:r>
            <w:r w:rsidR="005468B3">
              <w:t xml:space="preserve"> </w:t>
            </w:r>
            <w:r w:rsidR="001035A8">
              <w:t xml:space="preserve">further bullet </w:t>
            </w:r>
            <w:r w:rsidR="00267EFD">
              <w:t xml:space="preserve">point to reflect the need to consider </w:t>
            </w:r>
            <w:r w:rsidR="005468B3">
              <w:t>climate change adaptation.</w:t>
            </w:r>
          </w:p>
        </w:tc>
        <w:tc>
          <w:tcPr>
            <w:tcW w:w="1478" w:type="pct"/>
            <w:shd w:val="clear" w:color="auto" w:fill="auto"/>
          </w:tcPr>
          <w:p w14:paraId="2B95FBE0" w14:textId="35E19881" w:rsidR="00A51D70" w:rsidRDefault="00BE67D0" w:rsidP="008225CD">
            <w:r>
              <w:t xml:space="preserve">5. </w:t>
            </w:r>
            <w:r w:rsidRPr="00BE67D0">
              <w:rPr>
                <w:u w:val="single"/>
              </w:rPr>
              <w:t>Climate change adaptation.</w:t>
            </w:r>
            <w:r>
              <w:t xml:space="preserve"> </w:t>
            </w:r>
          </w:p>
        </w:tc>
      </w:tr>
      <w:tr w:rsidR="00A51D70" w:rsidRPr="00841F4E" w14:paraId="011B3814" w14:textId="77777777" w:rsidTr="008225CD">
        <w:tc>
          <w:tcPr>
            <w:tcW w:w="778" w:type="pct"/>
            <w:shd w:val="clear" w:color="auto" w:fill="auto"/>
          </w:tcPr>
          <w:p w14:paraId="4C29C1BE" w14:textId="70E15934" w:rsidR="00A51D70" w:rsidRPr="00841F4E" w:rsidRDefault="005468B3" w:rsidP="008225CD">
            <w:r>
              <w:t>PART 2 – DISTRICT-WIDE MATTERS- Strategic Direction -Sustainability, Resilience and Climate Change</w:t>
            </w:r>
          </w:p>
        </w:tc>
        <w:tc>
          <w:tcPr>
            <w:tcW w:w="847" w:type="pct"/>
            <w:shd w:val="clear" w:color="auto" w:fill="auto"/>
          </w:tcPr>
          <w:p w14:paraId="78FA70AF" w14:textId="1BA0820C" w:rsidR="00A51D70" w:rsidRDefault="005468B3" w:rsidP="008225CD">
            <w:r w:rsidRPr="005468B3">
              <w:t>SRCC-O3</w:t>
            </w:r>
          </w:p>
        </w:tc>
        <w:tc>
          <w:tcPr>
            <w:tcW w:w="474" w:type="pct"/>
            <w:shd w:val="clear" w:color="auto" w:fill="auto"/>
          </w:tcPr>
          <w:p w14:paraId="3AC1E189" w14:textId="038591FF" w:rsidR="00A51D70" w:rsidRDefault="0022728F" w:rsidP="008225CD">
            <w:r>
              <w:t xml:space="preserve">Support/ </w:t>
            </w:r>
            <w:r w:rsidR="005468B3">
              <w:t xml:space="preserve">Amend </w:t>
            </w:r>
          </w:p>
        </w:tc>
        <w:tc>
          <w:tcPr>
            <w:tcW w:w="1423" w:type="pct"/>
            <w:shd w:val="clear" w:color="auto" w:fill="auto"/>
          </w:tcPr>
          <w:p w14:paraId="3AF61744" w14:textId="2067BE1D" w:rsidR="00A51D70" w:rsidRDefault="0022728F" w:rsidP="008225CD">
            <w:r>
              <w:t xml:space="preserve">Guardians of the Bays supports this </w:t>
            </w:r>
            <w:r w:rsidR="00361E35">
              <w:t>objective,</w:t>
            </w:r>
            <w:r>
              <w:t xml:space="preserve"> </w:t>
            </w:r>
            <w:r w:rsidR="00E371C8">
              <w:t>but</w:t>
            </w:r>
            <w:r w:rsidR="00361E35">
              <w:t xml:space="preserve"> </w:t>
            </w:r>
            <w:r w:rsidR="006E1FD6">
              <w:t>considers</w:t>
            </w:r>
            <w:r w:rsidR="00D236D7">
              <w:t xml:space="preserve"> </w:t>
            </w:r>
            <w:r w:rsidR="00361E35">
              <w:t>the objective</w:t>
            </w:r>
            <w:r>
              <w:t xml:space="preserve"> be a</w:t>
            </w:r>
            <w:r w:rsidR="005468B3">
              <w:t>mend</w:t>
            </w:r>
            <w:r>
              <w:t>ed</w:t>
            </w:r>
            <w:r w:rsidR="005468B3">
              <w:t xml:space="preserve"> to add infrastructure into the</w:t>
            </w:r>
            <w:r w:rsidR="005C6B13">
              <w:t xml:space="preserve"> list of the starting sentence. </w:t>
            </w:r>
          </w:p>
        </w:tc>
        <w:tc>
          <w:tcPr>
            <w:tcW w:w="1478" w:type="pct"/>
            <w:shd w:val="clear" w:color="auto" w:fill="auto"/>
          </w:tcPr>
          <w:p w14:paraId="0DE76505" w14:textId="634A629E" w:rsidR="00A51D70" w:rsidRDefault="005C6B13" w:rsidP="008225CD">
            <w:r>
              <w:t>Subdivision</w:t>
            </w:r>
            <w:r>
              <w:rPr>
                <w:rFonts w:ascii="Helvetica" w:hAnsi="Helvetica" w:cs="Helvetica"/>
                <w:color w:val="000000"/>
                <w:sz w:val="20"/>
                <w:szCs w:val="20"/>
                <w:shd w:val="clear" w:color="auto" w:fill="FFFFFF"/>
              </w:rPr>
              <w:t xml:space="preserve">, </w:t>
            </w:r>
            <w:r w:rsidRPr="005C6B13">
              <w:rPr>
                <w:rFonts w:ascii="Helvetica" w:hAnsi="Helvetica" w:cs="Helvetica"/>
                <w:color w:val="000000"/>
                <w:sz w:val="20"/>
                <w:szCs w:val="20"/>
                <w:u w:val="single"/>
                <w:shd w:val="clear" w:color="auto" w:fill="FFFFFF"/>
              </w:rPr>
              <w:t>infrastructure</w:t>
            </w:r>
            <w:r>
              <w:rPr>
                <w:rFonts w:ascii="Helvetica" w:hAnsi="Helvetica" w:cs="Helvetica"/>
                <w:color w:val="000000"/>
                <w:sz w:val="20"/>
                <w:szCs w:val="20"/>
                <w:shd w:val="clear" w:color="auto" w:fill="FFFFFF"/>
              </w:rPr>
              <w:t xml:space="preserve">, </w:t>
            </w:r>
            <w:proofErr w:type="gramStart"/>
            <w:r>
              <w:rPr>
                <w:rFonts w:ascii="Helvetica" w:hAnsi="Helvetica" w:cs="Helvetica"/>
                <w:color w:val="000000"/>
                <w:sz w:val="20"/>
                <w:szCs w:val="20"/>
                <w:shd w:val="clear" w:color="auto" w:fill="FFFFFF"/>
              </w:rPr>
              <w:t>development</w:t>
            </w:r>
            <w:proofErr w:type="gramEnd"/>
            <w:r>
              <w:rPr>
                <w:rFonts w:ascii="Helvetica" w:hAnsi="Helvetica" w:cs="Helvetica"/>
                <w:color w:val="000000"/>
                <w:sz w:val="20"/>
                <w:szCs w:val="20"/>
                <w:shd w:val="clear" w:color="auto" w:fill="FFFFFF"/>
              </w:rPr>
              <w:t xml:space="preserve"> and use: </w:t>
            </w:r>
          </w:p>
        </w:tc>
      </w:tr>
      <w:tr w:rsidR="00BE67D0" w:rsidRPr="00841F4E" w14:paraId="0A46B953" w14:textId="77777777" w:rsidTr="008225CD">
        <w:tc>
          <w:tcPr>
            <w:tcW w:w="778" w:type="pct"/>
            <w:shd w:val="clear" w:color="auto" w:fill="auto"/>
          </w:tcPr>
          <w:p w14:paraId="632EB434" w14:textId="630298B0" w:rsidR="00BE67D0" w:rsidRDefault="00BE67D0" w:rsidP="00BE67D0">
            <w:r>
              <w:t xml:space="preserve">PART 2 – DISTRICT-WIDE MATTERS- </w:t>
            </w:r>
          </w:p>
        </w:tc>
        <w:tc>
          <w:tcPr>
            <w:tcW w:w="847" w:type="pct"/>
            <w:shd w:val="clear" w:color="auto" w:fill="auto"/>
          </w:tcPr>
          <w:p w14:paraId="11C41758" w14:textId="495925D0" w:rsidR="00BE67D0" w:rsidRDefault="00BE67D0" w:rsidP="008225CD">
            <w:r w:rsidRPr="00BE67D0">
              <w:t>INF-CE-P16</w:t>
            </w:r>
          </w:p>
        </w:tc>
        <w:tc>
          <w:tcPr>
            <w:tcW w:w="474" w:type="pct"/>
            <w:shd w:val="clear" w:color="auto" w:fill="auto"/>
          </w:tcPr>
          <w:p w14:paraId="2AC04663" w14:textId="034BDF5F" w:rsidR="00BE67D0" w:rsidRDefault="00BE67D0" w:rsidP="008225CD">
            <w:r>
              <w:t xml:space="preserve">Amend </w:t>
            </w:r>
          </w:p>
        </w:tc>
        <w:tc>
          <w:tcPr>
            <w:tcW w:w="1423" w:type="pct"/>
            <w:shd w:val="clear" w:color="auto" w:fill="auto"/>
          </w:tcPr>
          <w:p w14:paraId="2D591F61" w14:textId="150CFDDA" w:rsidR="00BE67D0" w:rsidRDefault="00266258" w:rsidP="008225CD">
            <w:r>
              <w:t xml:space="preserve">Guardians of the Bays </w:t>
            </w:r>
            <w:r w:rsidR="006E1FD6">
              <w:t>considers</w:t>
            </w:r>
            <w:r w:rsidR="00E51DDB">
              <w:t xml:space="preserve"> an amendment</w:t>
            </w:r>
            <w:r w:rsidR="00EF3B76">
              <w:t xml:space="preserve"> is required</w:t>
            </w:r>
            <w:r w:rsidR="00E51DDB">
              <w:t xml:space="preserve"> to </w:t>
            </w:r>
            <w:r w:rsidR="00F9495F">
              <w:t>include</w:t>
            </w:r>
            <w:r w:rsidR="00D236D7">
              <w:t xml:space="preserve"> the </w:t>
            </w:r>
            <w:r w:rsidR="00964455">
              <w:t>maintenance</w:t>
            </w:r>
            <w:r w:rsidR="00BE67D0">
              <w:t xml:space="preserve"> and </w:t>
            </w:r>
            <w:r w:rsidR="00A7341A">
              <w:t>restoration</w:t>
            </w:r>
            <w:r w:rsidR="00964455">
              <w:t xml:space="preserve"> of </w:t>
            </w:r>
            <w:r w:rsidR="00BE67D0">
              <w:t xml:space="preserve">the natural character and avoid any significant adverse effects on the natural character in the same way as </w:t>
            </w:r>
            <w:r w:rsidR="00BE67D0" w:rsidRPr="00BE67D0">
              <w:t>INF-CE-P19</w:t>
            </w:r>
            <w:r w:rsidR="00BE67D0">
              <w:t>.</w:t>
            </w:r>
            <w:r w:rsidR="005B2CBD">
              <w:t xml:space="preserve"> </w:t>
            </w:r>
          </w:p>
        </w:tc>
        <w:tc>
          <w:tcPr>
            <w:tcW w:w="1478" w:type="pct"/>
            <w:shd w:val="clear" w:color="auto" w:fill="auto"/>
          </w:tcPr>
          <w:p w14:paraId="1FD8E5D1" w14:textId="5818783F" w:rsidR="00BE67D0" w:rsidRDefault="00BE67D0" w:rsidP="00D16BF6">
            <w:r>
              <w:t>Add at the end of the policy:</w:t>
            </w:r>
          </w:p>
          <w:p w14:paraId="43F6CFAA" w14:textId="609B53BA" w:rsidR="00BE67D0" w:rsidRPr="00BE67D0" w:rsidRDefault="00BE67D0" w:rsidP="00BE67D0">
            <w:pPr>
              <w:rPr>
                <w:u w:val="single"/>
              </w:rPr>
            </w:pPr>
            <w:r w:rsidRPr="00BE67D0">
              <w:rPr>
                <w:u w:val="single"/>
              </w:rPr>
              <w:t>where:</w:t>
            </w:r>
          </w:p>
          <w:p w14:paraId="4ECA2AFF" w14:textId="7828F8C3" w:rsidR="00BE67D0" w:rsidRPr="00BE67D0" w:rsidRDefault="00BE67D0" w:rsidP="00BE67D0">
            <w:pPr>
              <w:pStyle w:val="ListParagraph"/>
              <w:numPr>
                <w:ilvl w:val="0"/>
                <w:numId w:val="14"/>
              </w:numPr>
              <w:ind w:left="318" w:hanging="284"/>
              <w:rPr>
                <w:u w:val="single"/>
              </w:rPr>
            </w:pPr>
            <w:r w:rsidRPr="00BE67D0">
              <w:rPr>
                <w:u w:val="single"/>
              </w:rPr>
              <w:t xml:space="preserve">Related earthworks are of a scale that </w:t>
            </w:r>
            <w:r w:rsidR="00F073F4">
              <w:rPr>
                <w:u w:val="single"/>
              </w:rPr>
              <w:t xml:space="preserve">consider the </w:t>
            </w:r>
            <w:r w:rsidR="00F073F4" w:rsidRPr="00BE67D0">
              <w:rPr>
                <w:u w:val="single"/>
              </w:rPr>
              <w:t>maintena</w:t>
            </w:r>
            <w:r w:rsidR="00F073F4">
              <w:rPr>
                <w:u w:val="single"/>
              </w:rPr>
              <w:t>nce and</w:t>
            </w:r>
            <w:r w:rsidRPr="00BE67D0">
              <w:rPr>
                <w:u w:val="single"/>
              </w:rPr>
              <w:t xml:space="preserve"> resto</w:t>
            </w:r>
            <w:r w:rsidR="00F073F4">
              <w:rPr>
                <w:u w:val="single"/>
              </w:rPr>
              <w:t>ration</w:t>
            </w:r>
            <w:r w:rsidRPr="00BE67D0">
              <w:rPr>
                <w:u w:val="single"/>
              </w:rPr>
              <w:t xml:space="preserve"> the natural character; and</w:t>
            </w:r>
          </w:p>
          <w:p w14:paraId="4F1596CB" w14:textId="70357B5A" w:rsidR="00BE67D0" w:rsidRDefault="00BE67D0" w:rsidP="00BE67D0">
            <w:pPr>
              <w:pStyle w:val="ListParagraph"/>
              <w:numPr>
                <w:ilvl w:val="0"/>
                <w:numId w:val="14"/>
              </w:numPr>
              <w:ind w:left="318" w:hanging="284"/>
            </w:pPr>
            <w:r w:rsidRPr="00BE67D0">
              <w:rPr>
                <w:u w:val="single"/>
              </w:rPr>
              <w:t xml:space="preserve">Any significant adverse effects on the natural character are avoided and any other adverse effects on the natural character are avoided, </w:t>
            </w:r>
            <w:proofErr w:type="gramStart"/>
            <w:r w:rsidRPr="00BE67D0">
              <w:rPr>
                <w:u w:val="single"/>
              </w:rPr>
              <w:t>remedied</w:t>
            </w:r>
            <w:proofErr w:type="gramEnd"/>
            <w:r w:rsidRPr="00BE67D0">
              <w:rPr>
                <w:u w:val="single"/>
              </w:rPr>
              <w:t xml:space="preserve"> or mitigated.</w:t>
            </w:r>
          </w:p>
        </w:tc>
      </w:tr>
      <w:tr w:rsidR="00807A28" w:rsidRPr="00841F4E" w14:paraId="0E118193" w14:textId="77777777" w:rsidTr="00DF14A4">
        <w:tc>
          <w:tcPr>
            <w:tcW w:w="778" w:type="pct"/>
            <w:shd w:val="clear" w:color="auto" w:fill="auto"/>
          </w:tcPr>
          <w:p w14:paraId="00931BEB" w14:textId="77777777" w:rsidR="00807A28" w:rsidRPr="00DF14A4" w:rsidRDefault="00807A28" w:rsidP="00522930">
            <w:r w:rsidRPr="00DF14A4">
              <w:t>DISTRICT-WIDE MATTERS-Energy, Infrastructure, and Transport Infrastructure – Coastal Environment</w:t>
            </w:r>
          </w:p>
        </w:tc>
        <w:tc>
          <w:tcPr>
            <w:tcW w:w="847" w:type="pct"/>
            <w:shd w:val="clear" w:color="auto" w:fill="auto"/>
          </w:tcPr>
          <w:p w14:paraId="26A2A671" w14:textId="71657F8D" w:rsidR="00807A28" w:rsidRPr="00DF14A4" w:rsidRDefault="005621C8" w:rsidP="00522930">
            <w:r w:rsidRPr="00DF14A4">
              <w:t>INF-CE-P16</w:t>
            </w:r>
          </w:p>
        </w:tc>
        <w:tc>
          <w:tcPr>
            <w:tcW w:w="474" w:type="pct"/>
            <w:shd w:val="clear" w:color="auto" w:fill="auto"/>
          </w:tcPr>
          <w:p w14:paraId="48D80D00" w14:textId="0AAC44A8" w:rsidR="00807A28" w:rsidRPr="00DF14A4" w:rsidRDefault="00717D0E" w:rsidP="00522930">
            <w:r w:rsidRPr="00DF14A4">
              <w:t xml:space="preserve">Amend </w:t>
            </w:r>
          </w:p>
        </w:tc>
        <w:tc>
          <w:tcPr>
            <w:tcW w:w="1423" w:type="pct"/>
            <w:shd w:val="clear" w:color="auto" w:fill="auto"/>
          </w:tcPr>
          <w:p w14:paraId="23779713" w14:textId="3B4A9222" w:rsidR="00807A28" w:rsidRPr="00DF14A4" w:rsidRDefault="00B14BF6" w:rsidP="00522930">
            <w:r w:rsidRPr="00DF14A4">
              <w:t xml:space="preserve">Guardians of the Bays </w:t>
            </w:r>
            <w:r w:rsidR="00DF14A4">
              <w:t>considers</w:t>
            </w:r>
            <w:r w:rsidR="00DF14A4" w:rsidRPr="00DF14A4">
              <w:t xml:space="preserve"> the o</w:t>
            </w:r>
            <w:r w:rsidRPr="00DF14A4">
              <w:t xml:space="preserve">peration, maintenance and repair of existing infrastructure within the coastal environment in the Residential Zones, Commercial and </w:t>
            </w:r>
            <w:proofErr w:type="gramStart"/>
            <w:r w:rsidRPr="00DF14A4">
              <w:t>Mixed Use</w:t>
            </w:r>
            <w:proofErr w:type="gramEnd"/>
            <w:r w:rsidRPr="00DF14A4">
              <w:t xml:space="preserve"> Zones, Industrial Zones, Airport and Port Zones</w:t>
            </w:r>
            <w:r w:rsidR="00DF14A4">
              <w:t xml:space="preserve"> </w:t>
            </w:r>
            <w:r w:rsidR="00914779">
              <w:t>need to consider the</w:t>
            </w:r>
            <w:r w:rsidR="00DF14A4">
              <w:t xml:space="preserve"> natural </w:t>
            </w:r>
            <w:r w:rsidR="00484314">
              <w:t>character. Therefore</w:t>
            </w:r>
            <w:r w:rsidR="00BC1599">
              <w:t>,</w:t>
            </w:r>
            <w:r w:rsidR="00484314">
              <w:t xml:space="preserve"> </w:t>
            </w:r>
            <w:r w:rsidR="006D337B">
              <w:t xml:space="preserve">an addition to </w:t>
            </w:r>
            <w:r w:rsidR="00484314">
              <w:t xml:space="preserve">his policy needs to reflect the need to </w:t>
            </w:r>
            <w:r w:rsidR="005D6A2F">
              <w:t xml:space="preserve">avoid, remedy and mitigate adverse effects on the natural character. </w:t>
            </w:r>
          </w:p>
        </w:tc>
        <w:tc>
          <w:tcPr>
            <w:tcW w:w="1478" w:type="pct"/>
            <w:shd w:val="clear" w:color="auto" w:fill="auto"/>
          </w:tcPr>
          <w:p w14:paraId="4D7B1506" w14:textId="6DCF68A8" w:rsidR="00807A28" w:rsidRPr="00DF14A4" w:rsidRDefault="00717D0E" w:rsidP="00522930">
            <w:r w:rsidRPr="00DF14A4">
              <w:t xml:space="preserve">Add </w:t>
            </w:r>
            <w:r w:rsidR="00872585" w:rsidRPr="00DF14A4">
              <w:t>as a separate bullet at the end of the policy:</w:t>
            </w:r>
          </w:p>
          <w:p w14:paraId="3DEB7C6F" w14:textId="1413EE7F" w:rsidR="00872585" w:rsidRPr="00872585" w:rsidRDefault="00872585" w:rsidP="00522930">
            <w:pPr>
              <w:rPr>
                <w:u w:val="single"/>
              </w:rPr>
            </w:pPr>
            <w:r w:rsidRPr="00DF14A4">
              <w:rPr>
                <w:u w:val="single"/>
              </w:rPr>
              <w:t xml:space="preserve">Any significant adverse effects on the natural character are avoided and any other adverse effects on the natural character are avoided, </w:t>
            </w:r>
            <w:proofErr w:type="gramStart"/>
            <w:r w:rsidRPr="00DF14A4">
              <w:rPr>
                <w:u w:val="single"/>
              </w:rPr>
              <w:t>remedied</w:t>
            </w:r>
            <w:proofErr w:type="gramEnd"/>
            <w:r w:rsidRPr="00DF14A4">
              <w:rPr>
                <w:u w:val="single"/>
              </w:rPr>
              <w:t xml:space="preserve"> or mitigated.</w:t>
            </w:r>
          </w:p>
        </w:tc>
      </w:tr>
      <w:tr w:rsidR="00E1726B" w:rsidRPr="00841F4E" w14:paraId="6D314222" w14:textId="77777777" w:rsidTr="008225CD">
        <w:tc>
          <w:tcPr>
            <w:tcW w:w="778" w:type="pct"/>
            <w:shd w:val="clear" w:color="auto" w:fill="auto"/>
          </w:tcPr>
          <w:p w14:paraId="11D9BDAE" w14:textId="5565C40B" w:rsidR="00E1726B" w:rsidRDefault="00E1726B" w:rsidP="00D16BF6">
            <w:r w:rsidRPr="00DF14A4">
              <w:lastRenderedPageBreak/>
              <w:t>DISTRICT-WIDE MATTERS-Energy, Infrastructure, and Transport Infrastructure – Coastal Environment</w:t>
            </w:r>
          </w:p>
        </w:tc>
        <w:tc>
          <w:tcPr>
            <w:tcW w:w="847" w:type="pct"/>
            <w:shd w:val="clear" w:color="auto" w:fill="auto"/>
          </w:tcPr>
          <w:p w14:paraId="694E7771" w14:textId="325C876C" w:rsidR="00E1726B" w:rsidRDefault="00E1726B" w:rsidP="008225CD">
            <w:r w:rsidRPr="00E1726B">
              <w:t>INF-CE-P21</w:t>
            </w:r>
          </w:p>
        </w:tc>
        <w:tc>
          <w:tcPr>
            <w:tcW w:w="474" w:type="pct"/>
            <w:shd w:val="clear" w:color="auto" w:fill="auto"/>
          </w:tcPr>
          <w:p w14:paraId="0249073A" w14:textId="0CD6D87E" w:rsidR="00E1726B" w:rsidRDefault="00E1726B" w:rsidP="008225CD">
            <w:r>
              <w:t xml:space="preserve">Amend </w:t>
            </w:r>
          </w:p>
        </w:tc>
        <w:tc>
          <w:tcPr>
            <w:tcW w:w="1423" w:type="pct"/>
            <w:shd w:val="clear" w:color="auto" w:fill="auto"/>
          </w:tcPr>
          <w:p w14:paraId="46A6FDB5" w14:textId="7CA6FB9F" w:rsidR="00E1726B" w:rsidRDefault="00453EA8" w:rsidP="008225CD">
            <w:r>
              <w:t>Guardians of the Bays considers the term u</w:t>
            </w:r>
            <w:r w:rsidR="00A54B16">
              <w:t>pgrading</w:t>
            </w:r>
            <w:r>
              <w:t xml:space="preserve"> is too broad a term</w:t>
            </w:r>
            <w:r w:rsidR="00EC50B5">
              <w:t xml:space="preserve"> in relationship to increasing carrying capacity when </w:t>
            </w:r>
            <w:r w:rsidR="00A02F50">
              <w:t xml:space="preserve">relating to special purpose zones </w:t>
            </w:r>
            <w:proofErr w:type="gramStart"/>
            <w:r w:rsidR="00A02F50">
              <w:t>e.g.</w:t>
            </w:r>
            <w:proofErr w:type="gramEnd"/>
            <w:r w:rsidR="00A02F50">
              <w:t xml:space="preserve"> the Airport</w:t>
            </w:r>
            <w:r>
              <w:t xml:space="preserve">. </w:t>
            </w:r>
            <w:r w:rsidR="00EC50B5">
              <w:t>As defined in the plan</w:t>
            </w:r>
            <w:r w:rsidR="00A02F50">
              <w:t xml:space="preserve"> </w:t>
            </w:r>
            <w:proofErr w:type="gramStart"/>
            <w:r w:rsidR="00A02F50">
              <w:t xml:space="preserve">upgrading </w:t>
            </w:r>
            <w:r w:rsidR="00A54B16">
              <w:t xml:space="preserve"> </w:t>
            </w:r>
            <w:r w:rsidRPr="00453EA8">
              <w:rPr>
                <w:rFonts w:cstheme="minorHAnsi"/>
              </w:rPr>
              <w:t>-</w:t>
            </w:r>
            <w:proofErr w:type="gramEnd"/>
            <w:r w:rsidRPr="00453EA8">
              <w:rPr>
                <w:rFonts w:cstheme="minorHAnsi"/>
              </w:rPr>
              <w:t xml:space="preserve"> </w:t>
            </w:r>
            <w:r w:rsidRPr="00453EA8">
              <w:rPr>
                <w:rFonts w:cstheme="minorHAnsi"/>
                <w:i/>
                <w:iCs/>
                <w:color w:val="222222"/>
                <w:shd w:val="clear" w:color="auto" w:fill="FFFFFF"/>
              </w:rPr>
              <w:t>as it applies to infrastructure, means the improvement or increase in carrying capacity, operational efficiency, security or safety of existing infrastructure, but excludes maintenance, repair and renewal</w:t>
            </w:r>
            <w:r w:rsidRPr="00453EA8">
              <w:rPr>
                <w:rFonts w:cstheme="minorHAnsi"/>
                <w:color w:val="222222"/>
                <w:shd w:val="clear" w:color="auto" w:fill="FFFFFF"/>
              </w:rPr>
              <w:t>.</w:t>
            </w:r>
            <w:r>
              <w:rPr>
                <w:rFonts w:cstheme="minorHAnsi"/>
                <w:color w:val="222222"/>
                <w:shd w:val="clear" w:color="auto" w:fill="FFFFFF"/>
              </w:rPr>
              <w:t xml:space="preserve"> </w:t>
            </w:r>
          </w:p>
        </w:tc>
        <w:tc>
          <w:tcPr>
            <w:tcW w:w="1478" w:type="pct"/>
            <w:shd w:val="clear" w:color="auto" w:fill="auto"/>
          </w:tcPr>
          <w:p w14:paraId="235F96B4" w14:textId="77777777" w:rsidR="00E1726B" w:rsidRDefault="006A3AB4" w:rsidP="00D16BF6">
            <w:r>
              <w:t xml:space="preserve">Amend the definition of upgrading </w:t>
            </w:r>
          </w:p>
          <w:p w14:paraId="0F5FE718" w14:textId="23EDAD6A" w:rsidR="006A3AB4" w:rsidRDefault="006A3AB4" w:rsidP="00D16BF6">
            <w:r>
              <w:t>:</w:t>
            </w:r>
            <w:r w:rsidRPr="006A3AB4">
              <w:t xml:space="preserve">as it applies to infrastructure, means the </w:t>
            </w:r>
            <w:proofErr w:type="gramStart"/>
            <w:r w:rsidRPr="006A3AB4">
              <w:t>improvement</w:t>
            </w:r>
            <w:proofErr w:type="gramEnd"/>
            <w:r w:rsidRPr="006A3AB4">
              <w:t xml:space="preserve"> </w:t>
            </w:r>
            <w:r w:rsidRPr="00D85504">
              <w:t xml:space="preserve">or </w:t>
            </w:r>
            <w:r w:rsidRPr="006A3AB4">
              <w:rPr>
                <w:strike/>
              </w:rPr>
              <w:t>increase in carrying capacity</w:t>
            </w:r>
            <w:r w:rsidRPr="006A3AB4">
              <w:t>, operational efficiency, security or safety of existing infrastructure, but excludes maintenance, repair and renewal.</w:t>
            </w:r>
          </w:p>
        </w:tc>
      </w:tr>
      <w:tr w:rsidR="00807A28" w:rsidRPr="00841F4E" w14:paraId="132C7CE1" w14:textId="77777777" w:rsidTr="008225CD">
        <w:tc>
          <w:tcPr>
            <w:tcW w:w="778" w:type="pct"/>
            <w:shd w:val="clear" w:color="auto" w:fill="auto"/>
          </w:tcPr>
          <w:p w14:paraId="1B4F3A6D" w14:textId="7968BEF2" w:rsidR="00807A28" w:rsidRDefault="000371FF" w:rsidP="00D16BF6">
            <w:r>
              <w:t>PART 2 – DISTRICT-WIDE MATTERS- GENERAL DISTRICT-WIDE MATTERS- Coastal Environment</w:t>
            </w:r>
          </w:p>
        </w:tc>
        <w:tc>
          <w:tcPr>
            <w:tcW w:w="847" w:type="pct"/>
            <w:shd w:val="clear" w:color="auto" w:fill="auto"/>
          </w:tcPr>
          <w:p w14:paraId="49812D48" w14:textId="4272392F" w:rsidR="00807A28" w:rsidRDefault="000371FF" w:rsidP="008225CD">
            <w:r>
              <w:t>PART 2 – DISTRICT-WIDE MATTERS- GENERAL DISTRICT-WIDE MATTERS- Coastal Environment</w:t>
            </w:r>
          </w:p>
        </w:tc>
        <w:tc>
          <w:tcPr>
            <w:tcW w:w="474" w:type="pct"/>
            <w:shd w:val="clear" w:color="auto" w:fill="auto"/>
          </w:tcPr>
          <w:p w14:paraId="7BB2FA25" w14:textId="3FC303CB" w:rsidR="00807A28" w:rsidRDefault="000371FF" w:rsidP="008225CD">
            <w:r>
              <w:t xml:space="preserve">Supports </w:t>
            </w:r>
          </w:p>
        </w:tc>
        <w:tc>
          <w:tcPr>
            <w:tcW w:w="1423" w:type="pct"/>
            <w:shd w:val="clear" w:color="auto" w:fill="auto"/>
          </w:tcPr>
          <w:p w14:paraId="1C33593A" w14:textId="704C06C9" w:rsidR="00807A28" w:rsidRDefault="000371FF" w:rsidP="008225CD">
            <w:r>
              <w:t>Guardians of the Bays supports PART 2 – DISTRICT-WIDE MATTERS- GENERAL DISTRICT-WIDE MATTERS- Coastal Environment</w:t>
            </w:r>
          </w:p>
        </w:tc>
        <w:tc>
          <w:tcPr>
            <w:tcW w:w="1478" w:type="pct"/>
            <w:shd w:val="clear" w:color="auto" w:fill="auto"/>
          </w:tcPr>
          <w:p w14:paraId="78F2BC3E" w14:textId="77777777" w:rsidR="00807A28" w:rsidRDefault="00807A28" w:rsidP="00D16BF6"/>
        </w:tc>
      </w:tr>
      <w:tr w:rsidR="00BF0CE1" w:rsidRPr="00841F4E" w14:paraId="063A2D11" w14:textId="77777777" w:rsidTr="000371FF">
        <w:tc>
          <w:tcPr>
            <w:tcW w:w="778" w:type="pct"/>
            <w:shd w:val="clear" w:color="auto" w:fill="auto"/>
          </w:tcPr>
          <w:p w14:paraId="2A74237D" w14:textId="3D1EE9AA" w:rsidR="00BF0CE1" w:rsidRPr="00841F4E" w:rsidRDefault="00D16BF6" w:rsidP="00D16BF6">
            <w:bookmarkStart w:id="2" w:name="_Hlk113473916"/>
            <w:r>
              <w:t>PART 2 – DISTRICT-WIDE MATTERS- GENERAL DISTRICT-WIDE MATTERS- Coastal Environment</w:t>
            </w:r>
            <w:bookmarkEnd w:id="2"/>
          </w:p>
        </w:tc>
        <w:tc>
          <w:tcPr>
            <w:tcW w:w="847" w:type="pct"/>
            <w:shd w:val="clear" w:color="auto" w:fill="auto"/>
          </w:tcPr>
          <w:p w14:paraId="448231E0" w14:textId="0637C045" w:rsidR="00BF0CE1" w:rsidRDefault="00D16BF6" w:rsidP="008225CD">
            <w:r>
              <w:t xml:space="preserve">Introduction </w:t>
            </w:r>
          </w:p>
        </w:tc>
        <w:tc>
          <w:tcPr>
            <w:tcW w:w="474" w:type="pct"/>
            <w:shd w:val="clear" w:color="auto" w:fill="auto"/>
          </w:tcPr>
          <w:p w14:paraId="51C03272" w14:textId="399BE245" w:rsidR="00BF0CE1" w:rsidRDefault="006C6375" w:rsidP="008225CD">
            <w:r>
              <w:t>Support/</w:t>
            </w:r>
            <w:r w:rsidR="00D16BF6">
              <w:t xml:space="preserve">Amend </w:t>
            </w:r>
          </w:p>
        </w:tc>
        <w:tc>
          <w:tcPr>
            <w:tcW w:w="1423" w:type="pct"/>
            <w:shd w:val="clear" w:color="auto" w:fill="auto"/>
          </w:tcPr>
          <w:p w14:paraId="555C119C" w14:textId="762B200F" w:rsidR="00BF0CE1" w:rsidRDefault="006C6375" w:rsidP="008225CD">
            <w:r>
              <w:t xml:space="preserve">Guardians of the Bays </w:t>
            </w:r>
            <w:r w:rsidR="006E1FD6">
              <w:t>considers</w:t>
            </w:r>
            <w:r w:rsidR="00385343">
              <w:t xml:space="preserve"> an</w:t>
            </w:r>
            <w:r>
              <w:t xml:space="preserve"> amendment </w:t>
            </w:r>
            <w:r w:rsidR="005E4DBA">
              <w:t xml:space="preserve">to include coastal hazards of storm surges and storm events. It is not only sea level rise that is causing coastal inundation but storm surges and storm events that are increasing due to climate change. </w:t>
            </w:r>
          </w:p>
        </w:tc>
        <w:tc>
          <w:tcPr>
            <w:tcW w:w="1478" w:type="pct"/>
            <w:shd w:val="clear" w:color="auto" w:fill="auto"/>
          </w:tcPr>
          <w:p w14:paraId="1937F3C2" w14:textId="1AEBAAB4" w:rsidR="00D16BF6" w:rsidRDefault="00D16BF6" w:rsidP="00D16BF6">
            <w:r>
              <w:t>Coastal Hazards- Wellington City’s coastal environment is susceptible to a range of coastal hazards, which are mapped as Coastal Hazard Overlays. These include:</w:t>
            </w:r>
          </w:p>
          <w:p w14:paraId="128F0FF4" w14:textId="6C5DC7E1" w:rsidR="00D16BF6" w:rsidRDefault="00D16BF6" w:rsidP="00D16BF6">
            <w:pPr>
              <w:pStyle w:val="ListParagraph"/>
              <w:numPr>
                <w:ilvl w:val="0"/>
                <w:numId w:val="12"/>
              </w:numPr>
            </w:pPr>
            <w:proofErr w:type="gramStart"/>
            <w:r>
              <w:t>Tsunami;</w:t>
            </w:r>
            <w:proofErr w:type="gramEnd"/>
          </w:p>
          <w:p w14:paraId="481C717A" w14:textId="5F5AB435" w:rsidR="00D16BF6" w:rsidRDefault="00D16BF6" w:rsidP="005E4DBA">
            <w:pPr>
              <w:pStyle w:val="ListParagraph"/>
              <w:numPr>
                <w:ilvl w:val="0"/>
                <w:numId w:val="12"/>
              </w:numPr>
            </w:pPr>
            <w:r>
              <w:t>Coastal inundation including sea level rise</w:t>
            </w:r>
            <w:r w:rsidR="005E4DBA">
              <w:t>, s</w:t>
            </w:r>
            <w:r w:rsidRPr="005E4DBA">
              <w:rPr>
                <w:u w:val="single"/>
              </w:rPr>
              <w:t xml:space="preserve">torm surges and </w:t>
            </w:r>
            <w:r w:rsidR="005E4DBA" w:rsidRPr="005E4DBA">
              <w:rPr>
                <w:u w:val="single"/>
              </w:rPr>
              <w:t xml:space="preserve">storm </w:t>
            </w:r>
            <w:r w:rsidRPr="005E4DBA">
              <w:rPr>
                <w:u w:val="single"/>
              </w:rPr>
              <w:t>events.</w:t>
            </w:r>
          </w:p>
        </w:tc>
      </w:tr>
      <w:tr w:rsidR="00BF0CE1" w:rsidRPr="00841F4E" w14:paraId="2AEA24ED" w14:textId="77777777" w:rsidTr="00D263F5">
        <w:tc>
          <w:tcPr>
            <w:tcW w:w="778" w:type="pct"/>
            <w:shd w:val="clear" w:color="auto" w:fill="auto"/>
          </w:tcPr>
          <w:p w14:paraId="2A3F3D02" w14:textId="60DEB1FC" w:rsidR="00BF0CE1" w:rsidRPr="00841F4E" w:rsidRDefault="00563334" w:rsidP="008225CD">
            <w:r>
              <w:t>PART 2 – DISTRICT-WIDE MATTERS- GENERAL DISTRICT-WIDE MATTERS- Coastal Environment</w:t>
            </w:r>
          </w:p>
        </w:tc>
        <w:tc>
          <w:tcPr>
            <w:tcW w:w="847" w:type="pct"/>
            <w:shd w:val="clear" w:color="auto" w:fill="auto"/>
          </w:tcPr>
          <w:p w14:paraId="3D85FF96" w14:textId="58177C34" w:rsidR="00BF0CE1" w:rsidRDefault="00563334" w:rsidP="008225CD">
            <w:r w:rsidRPr="00563334">
              <w:t>CE-O7</w:t>
            </w:r>
          </w:p>
          <w:p w14:paraId="571449A5" w14:textId="70E9E588" w:rsidR="00563334" w:rsidRPr="00563334" w:rsidRDefault="00563334" w:rsidP="008225CD">
            <w:pPr>
              <w:rPr>
                <w:sz w:val="16"/>
                <w:szCs w:val="16"/>
              </w:rPr>
            </w:pPr>
          </w:p>
        </w:tc>
        <w:tc>
          <w:tcPr>
            <w:tcW w:w="474" w:type="pct"/>
            <w:shd w:val="clear" w:color="auto" w:fill="auto"/>
          </w:tcPr>
          <w:p w14:paraId="405A2991" w14:textId="2586A87A" w:rsidR="00BF0CE1" w:rsidRDefault="00BE67D0" w:rsidP="008225CD">
            <w:r>
              <w:t xml:space="preserve">Support </w:t>
            </w:r>
          </w:p>
        </w:tc>
        <w:tc>
          <w:tcPr>
            <w:tcW w:w="1423" w:type="pct"/>
            <w:shd w:val="clear" w:color="auto" w:fill="auto"/>
          </w:tcPr>
          <w:p w14:paraId="5DF9655C" w14:textId="19200E21" w:rsidR="00BF0CE1" w:rsidRDefault="00270A28" w:rsidP="008225CD">
            <w:r>
              <w:t xml:space="preserve">Guardians of the Bays supports this </w:t>
            </w:r>
            <w:r w:rsidR="00916A29">
              <w:t xml:space="preserve">objective.  Airport operations </w:t>
            </w:r>
            <w:r w:rsidR="00D5334C">
              <w:t xml:space="preserve">should not increase the risk to people, </w:t>
            </w:r>
            <w:proofErr w:type="gramStart"/>
            <w:r w:rsidR="00D5334C">
              <w:t>property</w:t>
            </w:r>
            <w:proofErr w:type="gramEnd"/>
            <w:r w:rsidR="00D5334C">
              <w:t xml:space="preserve"> and infrastructure. </w:t>
            </w:r>
          </w:p>
        </w:tc>
        <w:tc>
          <w:tcPr>
            <w:tcW w:w="1478" w:type="pct"/>
            <w:shd w:val="clear" w:color="auto" w:fill="auto"/>
          </w:tcPr>
          <w:p w14:paraId="43B2516A" w14:textId="77777777" w:rsidR="00BF0CE1" w:rsidRDefault="00BF0CE1" w:rsidP="008225CD"/>
        </w:tc>
      </w:tr>
      <w:tr w:rsidR="005B7BBA" w:rsidRPr="00841F4E" w14:paraId="36EABCAC" w14:textId="77777777" w:rsidTr="00522930">
        <w:tc>
          <w:tcPr>
            <w:tcW w:w="778" w:type="pct"/>
            <w:shd w:val="clear" w:color="auto" w:fill="auto"/>
          </w:tcPr>
          <w:p w14:paraId="2DDD45BE" w14:textId="77777777" w:rsidR="005B7BBA" w:rsidRPr="00841F4E" w:rsidRDefault="005B7BBA" w:rsidP="00522930">
            <w:r>
              <w:t>PART 2 – DISTRICT-WIDE MATTERS- GENERAL DISTRICT-WIDE MATTERS- Coastal Environment</w:t>
            </w:r>
          </w:p>
        </w:tc>
        <w:tc>
          <w:tcPr>
            <w:tcW w:w="847" w:type="pct"/>
            <w:shd w:val="clear" w:color="auto" w:fill="auto"/>
          </w:tcPr>
          <w:p w14:paraId="5A7D9962" w14:textId="77777777" w:rsidR="008421D0" w:rsidRPr="008421D0" w:rsidRDefault="008421D0" w:rsidP="008421D0">
            <w:r w:rsidRPr="008421D0">
              <w:t>CE-P6</w:t>
            </w:r>
          </w:p>
          <w:p w14:paraId="1CC9552E" w14:textId="77777777" w:rsidR="005B7BBA" w:rsidRDefault="005B7BBA" w:rsidP="00522930"/>
        </w:tc>
        <w:tc>
          <w:tcPr>
            <w:tcW w:w="474" w:type="pct"/>
            <w:shd w:val="clear" w:color="auto" w:fill="auto"/>
          </w:tcPr>
          <w:p w14:paraId="72D5804D" w14:textId="719C4DDB" w:rsidR="005B7BBA" w:rsidRDefault="008421D0" w:rsidP="00522930">
            <w:r>
              <w:t xml:space="preserve">Neutral </w:t>
            </w:r>
          </w:p>
        </w:tc>
        <w:tc>
          <w:tcPr>
            <w:tcW w:w="1423" w:type="pct"/>
            <w:shd w:val="clear" w:color="auto" w:fill="auto"/>
          </w:tcPr>
          <w:p w14:paraId="03A80BD4" w14:textId="77777777" w:rsidR="005B7BBA" w:rsidRDefault="005B7BBA" w:rsidP="00522930"/>
        </w:tc>
        <w:tc>
          <w:tcPr>
            <w:tcW w:w="1478" w:type="pct"/>
            <w:shd w:val="clear" w:color="auto" w:fill="auto"/>
          </w:tcPr>
          <w:p w14:paraId="60DA6F3F" w14:textId="77777777" w:rsidR="005B7BBA" w:rsidRDefault="005B7BBA" w:rsidP="00522930"/>
        </w:tc>
      </w:tr>
      <w:tr w:rsidR="00563334" w:rsidRPr="00841F4E" w14:paraId="3F7FA2B3" w14:textId="77777777" w:rsidTr="005B7BBA">
        <w:tc>
          <w:tcPr>
            <w:tcW w:w="778" w:type="pct"/>
            <w:shd w:val="clear" w:color="auto" w:fill="auto"/>
          </w:tcPr>
          <w:p w14:paraId="20F7E6A9" w14:textId="6D6C172A" w:rsidR="00563334" w:rsidRPr="00841F4E" w:rsidRDefault="00563334" w:rsidP="008225CD">
            <w:r>
              <w:t>PART 2 – DISTRICT-WIDE MATTERS- GENERAL DISTRICT-WIDE MATTERS- Coastal Environment</w:t>
            </w:r>
          </w:p>
        </w:tc>
        <w:tc>
          <w:tcPr>
            <w:tcW w:w="847" w:type="pct"/>
            <w:shd w:val="clear" w:color="auto" w:fill="auto"/>
          </w:tcPr>
          <w:p w14:paraId="6158A20E" w14:textId="5F79F651" w:rsidR="00563334" w:rsidRDefault="002A7236" w:rsidP="008225CD">
            <w:r w:rsidRPr="002A7236">
              <w:t>CE-P7</w:t>
            </w:r>
          </w:p>
        </w:tc>
        <w:tc>
          <w:tcPr>
            <w:tcW w:w="474" w:type="pct"/>
            <w:shd w:val="clear" w:color="auto" w:fill="auto"/>
          </w:tcPr>
          <w:p w14:paraId="204DE9ED" w14:textId="722A7073" w:rsidR="00563334" w:rsidRDefault="002A7236" w:rsidP="008225CD">
            <w:r>
              <w:t xml:space="preserve">Support </w:t>
            </w:r>
          </w:p>
        </w:tc>
        <w:tc>
          <w:tcPr>
            <w:tcW w:w="1423" w:type="pct"/>
            <w:shd w:val="clear" w:color="auto" w:fill="auto"/>
          </w:tcPr>
          <w:p w14:paraId="6813DFB8" w14:textId="0BA1FB44" w:rsidR="00563334" w:rsidRDefault="002A7236" w:rsidP="008225CD">
            <w:r>
              <w:t xml:space="preserve">Guardians of the Bays support this </w:t>
            </w:r>
            <w:r w:rsidR="00373EEF">
              <w:t xml:space="preserve">policy but note its conflict with </w:t>
            </w:r>
            <w:r w:rsidR="00373EEF" w:rsidRPr="00E1726B">
              <w:t>INF-CE-P21</w:t>
            </w:r>
            <w:r w:rsidR="00AB701B">
              <w:t xml:space="preserve"> and other coastal policies in relationship to term ‘upgrading’. </w:t>
            </w:r>
          </w:p>
        </w:tc>
        <w:tc>
          <w:tcPr>
            <w:tcW w:w="1478" w:type="pct"/>
            <w:shd w:val="clear" w:color="auto" w:fill="auto"/>
          </w:tcPr>
          <w:p w14:paraId="5D7A7FA4" w14:textId="77777777" w:rsidR="00563334" w:rsidRDefault="00563334" w:rsidP="008225CD"/>
        </w:tc>
      </w:tr>
      <w:tr w:rsidR="005D2B4A" w:rsidRPr="00841F4E" w14:paraId="6C137F37" w14:textId="77777777" w:rsidTr="005B7BBA">
        <w:tc>
          <w:tcPr>
            <w:tcW w:w="778" w:type="pct"/>
            <w:shd w:val="clear" w:color="auto" w:fill="auto"/>
          </w:tcPr>
          <w:p w14:paraId="11F70BC4" w14:textId="7C0899EB" w:rsidR="005D2B4A" w:rsidRDefault="005D2B4A" w:rsidP="008225CD">
            <w:r>
              <w:t>PART 2 – DISTRICT-WIDE MATTERS- GENERAL DISTRICT-WIDE MATTERS- Coastal Environment</w:t>
            </w:r>
          </w:p>
        </w:tc>
        <w:tc>
          <w:tcPr>
            <w:tcW w:w="847" w:type="pct"/>
            <w:shd w:val="clear" w:color="auto" w:fill="auto"/>
          </w:tcPr>
          <w:p w14:paraId="4D8B13A0" w14:textId="442E8E73" w:rsidR="005D2B4A" w:rsidRPr="002A7236" w:rsidRDefault="008E4896" w:rsidP="008225CD">
            <w:r w:rsidRPr="008E4896">
              <w:t>CE-P8</w:t>
            </w:r>
          </w:p>
        </w:tc>
        <w:tc>
          <w:tcPr>
            <w:tcW w:w="474" w:type="pct"/>
            <w:shd w:val="clear" w:color="auto" w:fill="auto"/>
          </w:tcPr>
          <w:p w14:paraId="6B7CCE85" w14:textId="4ECFCC11" w:rsidR="005D2B4A" w:rsidRDefault="00E73D81" w:rsidP="008225CD">
            <w:r>
              <w:t>Amend</w:t>
            </w:r>
          </w:p>
        </w:tc>
        <w:tc>
          <w:tcPr>
            <w:tcW w:w="1423" w:type="pct"/>
            <w:shd w:val="clear" w:color="auto" w:fill="auto"/>
          </w:tcPr>
          <w:p w14:paraId="2E0BA5A6" w14:textId="5B0CE404" w:rsidR="005D2B4A" w:rsidRDefault="008D6B61" w:rsidP="008225CD">
            <w:r>
              <w:t xml:space="preserve">Guardians of the Bays </w:t>
            </w:r>
            <w:r w:rsidR="00E73D81">
              <w:t>considers the</w:t>
            </w:r>
            <w:r>
              <w:t xml:space="preserve"> removal of vegetation within the coastal environment unless adequate </w:t>
            </w:r>
            <w:r w:rsidR="005B417C">
              <w:t xml:space="preserve">consideration has been made of coastal erosion and </w:t>
            </w:r>
            <w:r w:rsidR="00DD418D">
              <w:t xml:space="preserve">other </w:t>
            </w:r>
            <w:r w:rsidR="005B417C">
              <w:t>environmental</w:t>
            </w:r>
            <w:r w:rsidR="00DD418D">
              <w:t xml:space="preserve">, </w:t>
            </w:r>
            <w:proofErr w:type="gramStart"/>
            <w:r w:rsidR="00DD418D">
              <w:t>social</w:t>
            </w:r>
            <w:proofErr w:type="gramEnd"/>
            <w:r w:rsidR="00DD418D">
              <w:t xml:space="preserve"> and cultural</w:t>
            </w:r>
            <w:r w:rsidR="005B417C">
              <w:t xml:space="preserve"> benefits of the </w:t>
            </w:r>
            <w:r w:rsidR="00DD418D">
              <w:t>vegetation. Coastal vegetation is often difficult to grow and maintain. While it may just look weedy and unkempt it ha</w:t>
            </w:r>
            <w:r w:rsidR="00964C3F">
              <w:t xml:space="preserve">s </w:t>
            </w:r>
            <w:r w:rsidR="0013163A">
              <w:t>many important benefits to the environment</w:t>
            </w:r>
            <w:r w:rsidR="00577EA8">
              <w:t xml:space="preserve">. </w:t>
            </w:r>
            <w:r w:rsidR="005B2CBD">
              <w:t>Changes are necessary to give effect to the NZCPS and Greater Wellington Regional Council Proposed RPS -Plan Change 1.</w:t>
            </w:r>
          </w:p>
        </w:tc>
        <w:tc>
          <w:tcPr>
            <w:tcW w:w="1478" w:type="pct"/>
            <w:shd w:val="clear" w:color="auto" w:fill="auto"/>
          </w:tcPr>
          <w:p w14:paraId="0FDEA959" w14:textId="328186D4" w:rsidR="005D2B4A" w:rsidRDefault="00D010BF" w:rsidP="008225CD">
            <w:r>
              <w:t xml:space="preserve">Amend to consider coastal erosion and </w:t>
            </w:r>
            <w:r w:rsidR="004652F3">
              <w:t xml:space="preserve">other environmental, </w:t>
            </w:r>
            <w:proofErr w:type="gramStart"/>
            <w:r w:rsidR="004652F3">
              <w:t>social</w:t>
            </w:r>
            <w:proofErr w:type="gramEnd"/>
            <w:r w:rsidR="004652F3">
              <w:t xml:space="preserve"> and cultural benefits of both indigenous and </w:t>
            </w:r>
            <w:r w:rsidR="00246121">
              <w:t xml:space="preserve">exotic </w:t>
            </w:r>
            <w:r w:rsidR="004652F3">
              <w:t>vegetation</w:t>
            </w:r>
            <w:r w:rsidR="00246121">
              <w:t xml:space="preserve"> in the coastal environment</w:t>
            </w:r>
            <w:r w:rsidR="005B2CBD">
              <w:t xml:space="preserve"> </w:t>
            </w:r>
            <w:r w:rsidR="005B2CBD" w:rsidRPr="008777C6">
              <w:rPr>
                <w:u w:val="single"/>
              </w:rPr>
              <w:t>in a manner consistent with the direction in the Proposed RPS -PC1 (and draft NPS-IB</w:t>
            </w:r>
            <w:r w:rsidR="00771A12">
              <w:rPr>
                <w:u w:val="single"/>
              </w:rPr>
              <w:t>)</w:t>
            </w:r>
            <w:r w:rsidR="008777C6">
              <w:rPr>
                <w:u w:val="single"/>
              </w:rPr>
              <w:t>.</w:t>
            </w:r>
            <w:r w:rsidR="005B2CBD">
              <w:t xml:space="preserve"> </w:t>
            </w:r>
          </w:p>
        </w:tc>
      </w:tr>
      <w:tr w:rsidR="006044CB" w:rsidRPr="00841F4E" w14:paraId="325F8029" w14:textId="77777777" w:rsidTr="005B7BBA">
        <w:tc>
          <w:tcPr>
            <w:tcW w:w="778" w:type="pct"/>
            <w:shd w:val="clear" w:color="auto" w:fill="auto"/>
          </w:tcPr>
          <w:p w14:paraId="201184AE" w14:textId="162CF5F7" w:rsidR="006044CB" w:rsidRDefault="006044CB" w:rsidP="008225CD">
            <w:r>
              <w:t>PART 2 – DISTRICT-WIDE MATTERS- GENERAL DISTRICT-WIDE MATTERS- Coastal Environment</w:t>
            </w:r>
          </w:p>
        </w:tc>
        <w:tc>
          <w:tcPr>
            <w:tcW w:w="847" w:type="pct"/>
            <w:shd w:val="clear" w:color="auto" w:fill="auto"/>
          </w:tcPr>
          <w:p w14:paraId="5B1BB8D0" w14:textId="4F426CE7" w:rsidR="006044CB" w:rsidRPr="008E4896" w:rsidRDefault="006044CB" w:rsidP="008225CD">
            <w:r w:rsidRPr="006044CB">
              <w:t>CE-P10</w:t>
            </w:r>
          </w:p>
        </w:tc>
        <w:tc>
          <w:tcPr>
            <w:tcW w:w="474" w:type="pct"/>
            <w:shd w:val="clear" w:color="auto" w:fill="auto"/>
          </w:tcPr>
          <w:p w14:paraId="518DE6D7" w14:textId="477194CA" w:rsidR="006044CB" w:rsidRDefault="006044CB" w:rsidP="008225CD">
            <w:r>
              <w:t xml:space="preserve">Support </w:t>
            </w:r>
          </w:p>
        </w:tc>
        <w:tc>
          <w:tcPr>
            <w:tcW w:w="1423" w:type="pct"/>
            <w:shd w:val="clear" w:color="auto" w:fill="auto"/>
          </w:tcPr>
          <w:p w14:paraId="4BDDB9CB" w14:textId="5E401426" w:rsidR="006044CB" w:rsidRDefault="006044CB" w:rsidP="008225CD">
            <w:r>
              <w:t xml:space="preserve">Guardians of the Bays support </w:t>
            </w:r>
            <w:r w:rsidR="009879ED">
              <w:t xml:space="preserve">the avoidance of inappropriate activities within the coastal environment. </w:t>
            </w:r>
          </w:p>
        </w:tc>
        <w:tc>
          <w:tcPr>
            <w:tcW w:w="1478" w:type="pct"/>
            <w:shd w:val="clear" w:color="auto" w:fill="auto"/>
          </w:tcPr>
          <w:p w14:paraId="142D8BF9" w14:textId="77777777" w:rsidR="006044CB" w:rsidRDefault="006044CB" w:rsidP="008225CD"/>
        </w:tc>
      </w:tr>
      <w:tr w:rsidR="00D316C1" w:rsidRPr="00841F4E" w14:paraId="72E94401" w14:textId="77777777" w:rsidTr="005B7BBA">
        <w:tc>
          <w:tcPr>
            <w:tcW w:w="778" w:type="pct"/>
            <w:shd w:val="clear" w:color="auto" w:fill="auto"/>
          </w:tcPr>
          <w:p w14:paraId="778218DE" w14:textId="7AB0EA68" w:rsidR="00D316C1" w:rsidRDefault="007A161C" w:rsidP="008225CD">
            <w:r>
              <w:t>PART 2 – DISTRICT-WIDE MATTERS- GENERAL DISTRICT-WIDE MATTERS- Coastal Environment</w:t>
            </w:r>
          </w:p>
        </w:tc>
        <w:tc>
          <w:tcPr>
            <w:tcW w:w="847" w:type="pct"/>
            <w:shd w:val="clear" w:color="auto" w:fill="auto"/>
          </w:tcPr>
          <w:p w14:paraId="5500EB9E" w14:textId="0FE6871B" w:rsidR="00D316C1" w:rsidRPr="006044CB" w:rsidRDefault="007A161C" w:rsidP="008225CD">
            <w:r w:rsidRPr="007A161C">
              <w:t>CE-P19</w:t>
            </w:r>
          </w:p>
        </w:tc>
        <w:tc>
          <w:tcPr>
            <w:tcW w:w="474" w:type="pct"/>
            <w:shd w:val="clear" w:color="auto" w:fill="auto"/>
          </w:tcPr>
          <w:p w14:paraId="1F5BE6B0" w14:textId="3951DF60" w:rsidR="00D316C1" w:rsidRDefault="007A161C" w:rsidP="008225CD">
            <w:r>
              <w:t xml:space="preserve">Neutral </w:t>
            </w:r>
          </w:p>
        </w:tc>
        <w:tc>
          <w:tcPr>
            <w:tcW w:w="1423" w:type="pct"/>
            <w:shd w:val="clear" w:color="auto" w:fill="auto"/>
          </w:tcPr>
          <w:p w14:paraId="23ADC30F" w14:textId="77777777" w:rsidR="00D316C1" w:rsidRDefault="00D316C1" w:rsidP="008225CD"/>
        </w:tc>
        <w:tc>
          <w:tcPr>
            <w:tcW w:w="1478" w:type="pct"/>
            <w:shd w:val="clear" w:color="auto" w:fill="auto"/>
          </w:tcPr>
          <w:p w14:paraId="5C20D71C" w14:textId="77777777" w:rsidR="00D316C1" w:rsidRDefault="00D316C1" w:rsidP="008225CD"/>
        </w:tc>
      </w:tr>
      <w:tr w:rsidR="007879B3" w:rsidRPr="00841F4E" w14:paraId="23EF9EF1" w14:textId="77777777" w:rsidTr="005B7BBA">
        <w:tc>
          <w:tcPr>
            <w:tcW w:w="778" w:type="pct"/>
            <w:shd w:val="clear" w:color="auto" w:fill="auto"/>
          </w:tcPr>
          <w:p w14:paraId="72A421DF" w14:textId="2AEB93EF" w:rsidR="007879B3" w:rsidRDefault="007879B3" w:rsidP="008225CD">
            <w:r>
              <w:t>PART 2 – DISTRICT-WIDE MATTERS- GENERAL DISTRICT-WIDE MATTERS- Coastal Environment</w:t>
            </w:r>
          </w:p>
        </w:tc>
        <w:tc>
          <w:tcPr>
            <w:tcW w:w="847" w:type="pct"/>
            <w:shd w:val="clear" w:color="auto" w:fill="auto"/>
          </w:tcPr>
          <w:p w14:paraId="1DB46226" w14:textId="74457ADB" w:rsidR="007879B3" w:rsidRPr="007A161C" w:rsidRDefault="007879B3" w:rsidP="008225CD">
            <w:r>
              <w:t>CE-</w:t>
            </w:r>
            <w:r w:rsidR="00502279">
              <w:t xml:space="preserve">P20 </w:t>
            </w:r>
          </w:p>
        </w:tc>
        <w:tc>
          <w:tcPr>
            <w:tcW w:w="474" w:type="pct"/>
            <w:shd w:val="clear" w:color="auto" w:fill="auto"/>
          </w:tcPr>
          <w:p w14:paraId="2C260DAB" w14:textId="742E7622" w:rsidR="007879B3" w:rsidRDefault="00502279" w:rsidP="008225CD">
            <w:r>
              <w:t xml:space="preserve">Neutral </w:t>
            </w:r>
          </w:p>
        </w:tc>
        <w:tc>
          <w:tcPr>
            <w:tcW w:w="1423" w:type="pct"/>
            <w:shd w:val="clear" w:color="auto" w:fill="auto"/>
          </w:tcPr>
          <w:p w14:paraId="4AE725FF" w14:textId="77777777" w:rsidR="007879B3" w:rsidRDefault="007879B3" w:rsidP="008225CD"/>
        </w:tc>
        <w:tc>
          <w:tcPr>
            <w:tcW w:w="1478" w:type="pct"/>
            <w:shd w:val="clear" w:color="auto" w:fill="auto"/>
          </w:tcPr>
          <w:p w14:paraId="20A98F6A" w14:textId="77777777" w:rsidR="007879B3" w:rsidRDefault="007879B3" w:rsidP="008225CD"/>
        </w:tc>
      </w:tr>
      <w:tr w:rsidR="00502279" w:rsidRPr="00841F4E" w14:paraId="16FAF3FA" w14:textId="77777777" w:rsidTr="005B7BBA">
        <w:tc>
          <w:tcPr>
            <w:tcW w:w="778" w:type="pct"/>
            <w:shd w:val="clear" w:color="auto" w:fill="auto"/>
          </w:tcPr>
          <w:p w14:paraId="5B0ED98E" w14:textId="6E62DB83" w:rsidR="00502279" w:rsidRDefault="00F15C03" w:rsidP="008225CD">
            <w:r>
              <w:lastRenderedPageBreak/>
              <w:t>PART 2 – DISTRICT-WIDE MATTERS- GENERAL DISTRICT-WIDE MATTERS- Coastal Environment</w:t>
            </w:r>
          </w:p>
        </w:tc>
        <w:tc>
          <w:tcPr>
            <w:tcW w:w="847" w:type="pct"/>
            <w:shd w:val="clear" w:color="auto" w:fill="auto"/>
          </w:tcPr>
          <w:p w14:paraId="63BD0722" w14:textId="5A05F01E" w:rsidR="00502279" w:rsidRDefault="00EC238F" w:rsidP="008225CD">
            <w:r w:rsidRPr="00EC238F">
              <w:t>CE-P23</w:t>
            </w:r>
          </w:p>
        </w:tc>
        <w:tc>
          <w:tcPr>
            <w:tcW w:w="474" w:type="pct"/>
            <w:shd w:val="clear" w:color="auto" w:fill="auto"/>
          </w:tcPr>
          <w:p w14:paraId="65C7886E" w14:textId="1A10BD95" w:rsidR="00502279" w:rsidRDefault="00EC238F" w:rsidP="008225CD">
            <w:r>
              <w:t xml:space="preserve">Support </w:t>
            </w:r>
          </w:p>
        </w:tc>
        <w:tc>
          <w:tcPr>
            <w:tcW w:w="1423" w:type="pct"/>
            <w:shd w:val="clear" w:color="auto" w:fill="auto"/>
          </w:tcPr>
          <w:p w14:paraId="32C9BF13" w14:textId="0AA3C862" w:rsidR="00502279" w:rsidRDefault="00F15C03" w:rsidP="008225CD">
            <w:r>
              <w:t xml:space="preserve">Guardians of the Bays supports the protection, restoration and enhancement of </w:t>
            </w:r>
            <w:r w:rsidR="002E38F1">
              <w:t xml:space="preserve">coastal natural systems and features to reduce </w:t>
            </w:r>
            <w:r w:rsidR="0089098A">
              <w:t xml:space="preserve">risks posed by coastal hazards to people, </w:t>
            </w:r>
            <w:proofErr w:type="gramStart"/>
            <w:r w:rsidR="0089098A">
              <w:t>property</w:t>
            </w:r>
            <w:proofErr w:type="gramEnd"/>
            <w:r w:rsidR="0089098A">
              <w:t xml:space="preserve"> and infrastructure. </w:t>
            </w:r>
          </w:p>
        </w:tc>
        <w:tc>
          <w:tcPr>
            <w:tcW w:w="1478" w:type="pct"/>
            <w:shd w:val="clear" w:color="auto" w:fill="auto"/>
          </w:tcPr>
          <w:p w14:paraId="00B410F3" w14:textId="77777777" w:rsidR="00502279" w:rsidRDefault="00502279" w:rsidP="008225CD"/>
        </w:tc>
      </w:tr>
      <w:tr w:rsidR="00502279" w:rsidRPr="00841F4E" w14:paraId="0C3055C7" w14:textId="77777777" w:rsidTr="005B7BBA">
        <w:tc>
          <w:tcPr>
            <w:tcW w:w="778" w:type="pct"/>
            <w:shd w:val="clear" w:color="auto" w:fill="auto"/>
          </w:tcPr>
          <w:p w14:paraId="7DF0101D" w14:textId="618C306A" w:rsidR="00502279" w:rsidRDefault="00F15C03" w:rsidP="008225CD">
            <w:r>
              <w:t>PART 2 – DISTRICT-WIDE MATTERS- GENERAL DISTRICT-WIDE MATTERS- Coastal Environment</w:t>
            </w:r>
          </w:p>
        </w:tc>
        <w:tc>
          <w:tcPr>
            <w:tcW w:w="847" w:type="pct"/>
            <w:shd w:val="clear" w:color="auto" w:fill="auto"/>
          </w:tcPr>
          <w:p w14:paraId="7DA7370C" w14:textId="6D7639D3" w:rsidR="00502279" w:rsidRDefault="00F15C03" w:rsidP="008225CD">
            <w:r w:rsidRPr="00F15C03">
              <w:t>CE-P24</w:t>
            </w:r>
          </w:p>
        </w:tc>
        <w:tc>
          <w:tcPr>
            <w:tcW w:w="474" w:type="pct"/>
            <w:shd w:val="clear" w:color="auto" w:fill="auto"/>
          </w:tcPr>
          <w:p w14:paraId="12F7B3C9" w14:textId="4C0E950D" w:rsidR="00502279" w:rsidRDefault="00EC238F" w:rsidP="008225CD">
            <w:r>
              <w:t xml:space="preserve">Support </w:t>
            </w:r>
          </w:p>
        </w:tc>
        <w:tc>
          <w:tcPr>
            <w:tcW w:w="1423" w:type="pct"/>
            <w:shd w:val="clear" w:color="auto" w:fill="auto"/>
          </w:tcPr>
          <w:p w14:paraId="43B8D334" w14:textId="4B6810B5" w:rsidR="00502279" w:rsidRDefault="003C240B" w:rsidP="008225CD">
            <w:r>
              <w:t xml:space="preserve">Guardians of the Bays supports the use of green infrastructure </w:t>
            </w:r>
            <w:r w:rsidR="00F260BF">
              <w:t xml:space="preserve">in coastal hazard mitigation. </w:t>
            </w:r>
          </w:p>
        </w:tc>
        <w:tc>
          <w:tcPr>
            <w:tcW w:w="1478" w:type="pct"/>
            <w:shd w:val="clear" w:color="auto" w:fill="auto"/>
          </w:tcPr>
          <w:p w14:paraId="248B39AD" w14:textId="77777777" w:rsidR="00502279" w:rsidRDefault="00502279" w:rsidP="008225CD"/>
        </w:tc>
      </w:tr>
      <w:tr w:rsidR="00F260BF" w:rsidRPr="00841F4E" w14:paraId="785F4ABF" w14:textId="77777777" w:rsidTr="005B7BBA">
        <w:tc>
          <w:tcPr>
            <w:tcW w:w="778" w:type="pct"/>
            <w:shd w:val="clear" w:color="auto" w:fill="auto"/>
          </w:tcPr>
          <w:p w14:paraId="60A7DB63" w14:textId="5BAA9F33" w:rsidR="00F260BF" w:rsidRDefault="00BC416C" w:rsidP="008225CD">
            <w:r>
              <w:t>PART 2 – DISTRICT-WIDE MATTERS- GENERAL DISTRICT-WIDE MATTERS- Coastal Environment</w:t>
            </w:r>
          </w:p>
        </w:tc>
        <w:tc>
          <w:tcPr>
            <w:tcW w:w="847" w:type="pct"/>
            <w:shd w:val="clear" w:color="auto" w:fill="auto"/>
          </w:tcPr>
          <w:p w14:paraId="229849BF" w14:textId="5FD32EB0" w:rsidR="00F260BF" w:rsidRPr="00F15C03" w:rsidRDefault="00BC416C" w:rsidP="008225CD">
            <w:r w:rsidRPr="00BC416C">
              <w:t>CE-P26</w:t>
            </w:r>
          </w:p>
        </w:tc>
        <w:tc>
          <w:tcPr>
            <w:tcW w:w="474" w:type="pct"/>
            <w:shd w:val="clear" w:color="auto" w:fill="auto"/>
          </w:tcPr>
          <w:p w14:paraId="4751E3A0" w14:textId="2DD9CB94" w:rsidR="00F260BF" w:rsidRDefault="00BC416C" w:rsidP="008225CD">
            <w:r>
              <w:t xml:space="preserve">Neutral </w:t>
            </w:r>
          </w:p>
        </w:tc>
        <w:tc>
          <w:tcPr>
            <w:tcW w:w="1423" w:type="pct"/>
            <w:shd w:val="clear" w:color="auto" w:fill="auto"/>
          </w:tcPr>
          <w:p w14:paraId="2B9656A8" w14:textId="77777777" w:rsidR="00F260BF" w:rsidRDefault="00F260BF" w:rsidP="008225CD"/>
        </w:tc>
        <w:tc>
          <w:tcPr>
            <w:tcW w:w="1478" w:type="pct"/>
            <w:shd w:val="clear" w:color="auto" w:fill="auto"/>
          </w:tcPr>
          <w:p w14:paraId="4187233A" w14:textId="77777777" w:rsidR="00F260BF" w:rsidRDefault="00F260BF" w:rsidP="008225CD"/>
        </w:tc>
      </w:tr>
      <w:tr w:rsidR="00D53E6E" w:rsidRPr="00841F4E" w14:paraId="453054B5" w14:textId="77777777" w:rsidTr="00885690">
        <w:tc>
          <w:tcPr>
            <w:tcW w:w="778" w:type="pct"/>
            <w:shd w:val="clear" w:color="auto" w:fill="FFF2CC" w:themeFill="accent4" w:themeFillTint="33"/>
          </w:tcPr>
          <w:p w14:paraId="5CAFC19D" w14:textId="0E834A51" w:rsidR="00D53E6E" w:rsidRDefault="00D53E6E" w:rsidP="008225CD">
            <w:bookmarkStart w:id="3" w:name="_Hlk113473928"/>
            <w:r>
              <w:t>PART 2 – DISTRICT-WIDE MATTERS- GENERAL DISTRICT-WIDE MATTERS- Noise</w:t>
            </w:r>
            <w:bookmarkEnd w:id="3"/>
          </w:p>
        </w:tc>
        <w:tc>
          <w:tcPr>
            <w:tcW w:w="847" w:type="pct"/>
            <w:shd w:val="clear" w:color="auto" w:fill="FFF2CC" w:themeFill="accent4" w:themeFillTint="33"/>
          </w:tcPr>
          <w:p w14:paraId="5DA39CF8" w14:textId="77777777" w:rsidR="00D53E6E" w:rsidRDefault="00D53E6E" w:rsidP="008225CD"/>
        </w:tc>
        <w:tc>
          <w:tcPr>
            <w:tcW w:w="474" w:type="pct"/>
            <w:shd w:val="clear" w:color="auto" w:fill="FFF2CC" w:themeFill="accent4" w:themeFillTint="33"/>
          </w:tcPr>
          <w:p w14:paraId="68C9B660" w14:textId="77777777" w:rsidR="00D53E6E" w:rsidRDefault="00D53E6E" w:rsidP="008225CD"/>
        </w:tc>
        <w:tc>
          <w:tcPr>
            <w:tcW w:w="1423" w:type="pct"/>
            <w:shd w:val="clear" w:color="auto" w:fill="FFF2CC" w:themeFill="accent4" w:themeFillTint="33"/>
          </w:tcPr>
          <w:p w14:paraId="1D666A60" w14:textId="77777777" w:rsidR="00D53E6E" w:rsidRDefault="00D53E6E" w:rsidP="008225CD"/>
        </w:tc>
        <w:tc>
          <w:tcPr>
            <w:tcW w:w="1478" w:type="pct"/>
            <w:shd w:val="clear" w:color="auto" w:fill="FFF2CC" w:themeFill="accent4" w:themeFillTint="33"/>
          </w:tcPr>
          <w:p w14:paraId="7D0BB51F" w14:textId="77777777" w:rsidR="00D53E6E" w:rsidRDefault="00D53E6E" w:rsidP="008225CD"/>
        </w:tc>
      </w:tr>
      <w:tr w:rsidR="00761808" w:rsidRPr="00841F4E" w14:paraId="43EE09D1" w14:textId="77777777" w:rsidTr="008225CD">
        <w:tc>
          <w:tcPr>
            <w:tcW w:w="778" w:type="pct"/>
            <w:shd w:val="clear" w:color="auto" w:fill="auto"/>
          </w:tcPr>
          <w:p w14:paraId="5616A6AA" w14:textId="749D9318" w:rsidR="00761808" w:rsidRDefault="00F25CE9" w:rsidP="008225CD">
            <w:r>
              <w:t>PART 2 – DISTRICT-WIDE MATTERS- GENERAL DISTRICT-WIDE MATTERS- Noise</w:t>
            </w:r>
          </w:p>
        </w:tc>
        <w:tc>
          <w:tcPr>
            <w:tcW w:w="847" w:type="pct"/>
            <w:shd w:val="clear" w:color="auto" w:fill="auto"/>
          </w:tcPr>
          <w:p w14:paraId="3E04B6BA" w14:textId="5C20F56E" w:rsidR="00761808" w:rsidRDefault="00F25CE9" w:rsidP="008225CD">
            <w:r>
              <w:t>PART 2 – DISTRICT-WIDE MATTERS- GENERAL DISTRICT-WIDE MATTERS- Noise</w:t>
            </w:r>
          </w:p>
        </w:tc>
        <w:tc>
          <w:tcPr>
            <w:tcW w:w="474" w:type="pct"/>
            <w:shd w:val="clear" w:color="auto" w:fill="auto"/>
          </w:tcPr>
          <w:p w14:paraId="55E2D7C8" w14:textId="77777777" w:rsidR="00761808" w:rsidRDefault="00761808" w:rsidP="008225CD"/>
        </w:tc>
        <w:tc>
          <w:tcPr>
            <w:tcW w:w="1423" w:type="pct"/>
            <w:shd w:val="clear" w:color="auto" w:fill="auto"/>
          </w:tcPr>
          <w:p w14:paraId="7A7D082B" w14:textId="27709F58" w:rsidR="00761808" w:rsidRDefault="00761808" w:rsidP="008225CD">
            <w:r>
              <w:t>Guardians of the Bays makes a submission on the general matters of Part 2 District Wide Matters- Noise. Specific submission points are provided below.</w:t>
            </w:r>
          </w:p>
        </w:tc>
        <w:tc>
          <w:tcPr>
            <w:tcW w:w="1478" w:type="pct"/>
            <w:shd w:val="clear" w:color="auto" w:fill="auto"/>
          </w:tcPr>
          <w:p w14:paraId="29AF44C5" w14:textId="77777777" w:rsidR="00761808" w:rsidRDefault="00761808" w:rsidP="008225CD"/>
        </w:tc>
      </w:tr>
      <w:tr w:rsidR="00D53E6E" w:rsidRPr="00841F4E" w14:paraId="586D3919" w14:textId="77777777" w:rsidTr="008225CD">
        <w:tc>
          <w:tcPr>
            <w:tcW w:w="778" w:type="pct"/>
            <w:shd w:val="clear" w:color="auto" w:fill="auto"/>
          </w:tcPr>
          <w:p w14:paraId="6A2E73B3" w14:textId="77777777" w:rsidR="00D53E6E" w:rsidRPr="00841F4E" w:rsidRDefault="00D53E6E" w:rsidP="008225CD">
            <w:r>
              <w:t>NOISE</w:t>
            </w:r>
          </w:p>
        </w:tc>
        <w:tc>
          <w:tcPr>
            <w:tcW w:w="847" w:type="pct"/>
            <w:shd w:val="clear" w:color="auto" w:fill="auto"/>
          </w:tcPr>
          <w:p w14:paraId="131992F7" w14:textId="77777777" w:rsidR="00D53E6E" w:rsidRDefault="00D53E6E" w:rsidP="008225CD">
            <w:r>
              <w:t xml:space="preserve">Introduction </w:t>
            </w:r>
          </w:p>
        </w:tc>
        <w:tc>
          <w:tcPr>
            <w:tcW w:w="474" w:type="pct"/>
            <w:shd w:val="clear" w:color="auto" w:fill="auto"/>
          </w:tcPr>
          <w:p w14:paraId="5727C7A6" w14:textId="77777777" w:rsidR="00D53E6E" w:rsidRDefault="00D53E6E" w:rsidP="008225CD">
            <w:r>
              <w:t xml:space="preserve">Amend </w:t>
            </w:r>
          </w:p>
        </w:tc>
        <w:tc>
          <w:tcPr>
            <w:tcW w:w="1423" w:type="pct"/>
            <w:shd w:val="clear" w:color="auto" w:fill="auto"/>
          </w:tcPr>
          <w:p w14:paraId="2C2314CE" w14:textId="10D84404" w:rsidR="00D53E6E" w:rsidRDefault="00C80ADF" w:rsidP="008225CD">
            <w:r>
              <w:t>Guardians of the Bays considers a</w:t>
            </w:r>
            <w:r w:rsidR="00D53E6E">
              <w:t>mend</w:t>
            </w:r>
            <w:r>
              <w:t>ments are required</w:t>
            </w:r>
            <w:r w:rsidR="00D53E6E">
              <w:t xml:space="preserve"> to provide further information on the airport noise issues within the introduction. A major change is occurring with the development of the Outer Air Noise </w:t>
            </w:r>
            <w:proofErr w:type="gramStart"/>
            <w:r w:rsidR="00D53E6E">
              <w:t>Overlay</w:t>
            </w:r>
            <w:proofErr w:type="gramEnd"/>
            <w:r w:rsidR="00D53E6E">
              <w:t xml:space="preserve"> and it deserves being recognised in the introduction of this chapter. </w:t>
            </w:r>
          </w:p>
        </w:tc>
        <w:tc>
          <w:tcPr>
            <w:tcW w:w="1478" w:type="pct"/>
            <w:shd w:val="clear" w:color="auto" w:fill="auto"/>
          </w:tcPr>
          <w:p w14:paraId="58E1F315" w14:textId="77777777" w:rsidR="00D53E6E" w:rsidRDefault="00D53E6E" w:rsidP="008225CD">
            <w:r>
              <w:t>Insert after the 2</w:t>
            </w:r>
            <w:r w:rsidRPr="002E1D1F">
              <w:rPr>
                <w:vertAlign w:val="superscript"/>
              </w:rPr>
              <w:t>nd</w:t>
            </w:r>
            <w:r>
              <w:t xml:space="preserve"> paragraph. </w:t>
            </w:r>
          </w:p>
          <w:p w14:paraId="6F375B12" w14:textId="77777777" w:rsidR="00D53E6E" w:rsidRPr="00D73FFA" w:rsidRDefault="00D53E6E" w:rsidP="008225CD">
            <w:pPr>
              <w:rPr>
                <w:u w:val="single"/>
              </w:rPr>
            </w:pPr>
            <w:r w:rsidRPr="00D73FFA">
              <w:rPr>
                <w:u w:val="single"/>
              </w:rPr>
              <w:t xml:space="preserve">The air noise boundary overlays (inner and outer) place development restrictions on properties affected by Wellington International Airport. </w:t>
            </w:r>
          </w:p>
          <w:p w14:paraId="39ADB7B4" w14:textId="77777777" w:rsidR="00D53E6E" w:rsidRDefault="00D53E6E" w:rsidP="008225CD"/>
        </w:tc>
      </w:tr>
      <w:tr w:rsidR="00D53E6E" w:rsidRPr="00841F4E" w14:paraId="3899B8F3" w14:textId="77777777" w:rsidTr="008225CD">
        <w:tc>
          <w:tcPr>
            <w:tcW w:w="778" w:type="pct"/>
            <w:shd w:val="clear" w:color="auto" w:fill="auto"/>
          </w:tcPr>
          <w:p w14:paraId="71346393" w14:textId="77777777" w:rsidR="00D53E6E" w:rsidRPr="00841F4E" w:rsidRDefault="00D53E6E" w:rsidP="008225CD">
            <w:r>
              <w:t>NOISE</w:t>
            </w:r>
          </w:p>
        </w:tc>
        <w:tc>
          <w:tcPr>
            <w:tcW w:w="847" w:type="pct"/>
            <w:shd w:val="clear" w:color="auto" w:fill="auto"/>
          </w:tcPr>
          <w:p w14:paraId="01DCE309" w14:textId="77777777" w:rsidR="00D53E6E" w:rsidRDefault="00D53E6E" w:rsidP="008225CD">
            <w:r>
              <w:t xml:space="preserve">Introduction </w:t>
            </w:r>
          </w:p>
        </w:tc>
        <w:tc>
          <w:tcPr>
            <w:tcW w:w="474" w:type="pct"/>
            <w:shd w:val="clear" w:color="auto" w:fill="auto"/>
          </w:tcPr>
          <w:p w14:paraId="11FE81A7" w14:textId="77777777" w:rsidR="00D53E6E" w:rsidRDefault="00D53E6E" w:rsidP="008225CD">
            <w:r>
              <w:t xml:space="preserve">Amend </w:t>
            </w:r>
          </w:p>
        </w:tc>
        <w:tc>
          <w:tcPr>
            <w:tcW w:w="1423" w:type="pct"/>
            <w:shd w:val="clear" w:color="auto" w:fill="auto"/>
          </w:tcPr>
          <w:p w14:paraId="6BC08BAE" w14:textId="61EE0505" w:rsidR="00D53E6E" w:rsidRDefault="00D53E6E" w:rsidP="008225CD">
            <w:r>
              <w:t xml:space="preserve">Amend to recognise the </w:t>
            </w:r>
            <w:r w:rsidRPr="00D53E6E">
              <w:rPr>
                <w:i/>
                <w:iCs/>
              </w:rPr>
              <w:t>2018 World Health Organisation Environmental Noise Guidelines for the European Region</w:t>
            </w:r>
            <w:r>
              <w:t xml:space="preserve"> in the </w:t>
            </w:r>
            <w:r w:rsidRPr="00D53E6E">
              <w:t>introduction</w:t>
            </w:r>
            <w:r>
              <w:t xml:space="preserve"> as these guidelines provide up to date research on adverse effects to aircraft noise on people over an extended period</w:t>
            </w:r>
            <w:r w:rsidRPr="00D53E6E">
              <w:t>.</w:t>
            </w:r>
            <w:r>
              <w:t xml:space="preserve"> </w:t>
            </w:r>
            <w:r w:rsidR="0069589C">
              <w:t xml:space="preserve">The 2018 WHO Guidelines </w:t>
            </w:r>
            <w:r w:rsidR="00341082">
              <w:t>are a</w:t>
            </w:r>
            <w:r w:rsidR="0069589C">
              <w:t xml:space="preserve"> widely accepted contemporary and authoritative reference on the adverse effects </w:t>
            </w:r>
            <w:r w:rsidR="000F0681">
              <w:t xml:space="preserve">of </w:t>
            </w:r>
            <w:r w:rsidR="0069589C">
              <w:t xml:space="preserve">transportation noise </w:t>
            </w:r>
            <w:r w:rsidR="004F3817">
              <w:t xml:space="preserve">on </w:t>
            </w:r>
            <w:r w:rsidR="0069589C">
              <w:t>communities.</w:t>
            </w:r>
          </w:p>
        </w:tc>
        <w:tc>
          <w:tcPr>
            <w:tcW w:w="1478" w:type="pct"/>
            <w:shd w:val="clear" w:color="auto" w:fill="auto"/>
          </w:tcPr>
          <w:p w14:paraId="54BB82E7" w14:textId="77777777" w:rsidR="00D53E6E" w:rsidRDefault="00D53E6E" w:rsidP="008225CD">
            <w:r>
              <w:t xml:space="preserve">Add to the introduction the: </w:t>
            </w:r>
            <w:r w:rsidRPr="00D53E6E">
              <w:rPr>
                <w:u w:val="single"/>
              </w:rPr>
              <w:t>2018 World Health Organisation Environmental Noise Guidelines for the European Region.</w:t>
            </w:r>
          </w:p>
        </w:tc>
      </w:tr>
      <w:tr w:rsidR="00885690" w:rsidRPr="00841F4E" w14:paraId="74AE6B3F" w14:textId="77777777" w:rsidTr="00885690">
        <w:tc>
          <w:tcPr>
            <w:tcW w:w="778" w:type="pct"/>
            <w:shd w:val="clear" w:color="auto" w:fill="D9D9D9" w:themeFill="background1" w:themeFillShade="D9"/>
          </w:tcPr>
          <w:p w14:paraId="4DDE6094" w14:textId="77777777" w:rsidR="00885690" w:rsidRDefault="00885690" w:rsidP="008225CD"/>
        </w:tc>
        <w:tc>
          <w:tcPr>
            <w:tcW w:w="847" w:type="pct"/>
            <w:shd w:val="clear" w:color="auto" w:fill="D9D9D9" w:themeFill="background1" w:themeFillShade="D9"/>
          </w:tcPr>
          <w:p w14:paraId="672BDB04" w14:textId="77777777" w:rsidR="00885690" w:rsidRPr="009163FF" w:rsidRDefault="00885690" w:rsidP="008225CD"/>
        </w:tc>
        <w:tc>
          <w:tcPr>
            <w:tcW w:w="474" w:type="pct"/>
            <w:shd w:val="clear" w:color="auto" w:fill="D9D9D9" w:themeFill="background1" w:themeFillShade="D9"/>
          </w:tcPr>
          <w:p w14:paraId="187E0CB6" w14:textId="77777777" w:rsidR="00885690" w:rsidRDefault="00885690" w:rsidP="008225CD"/>
        </w:tc>
        <w:tc>
          <w:tcPr>
            <w:tcW w:w="1423" w:type="pct"/>
            <w:shd w:val="clear" w:color="auto" w:fill="D9D9D9" w:themeFill="background1" w:themeFillShade="D9"/>
          </w:tcPr>
          <w:p w14:paraId="36BA56F1" w14:textId="77777777" w:rsidR="00885690" w:rsidRDefault="00885690" w:rsidP="008225CD"/>
        </w:tc>
        <w:tc>
          <w:tcPr>
            <w:tcW w:w="1478" w:type="pct"/>
            <w:shd w:val="clear" w:color="auto" w:fill="D9D9D9" w:themeFill="background1" w:themeFillShade="D9"/>
          </w:tcPr>
          <w:p w14:paraId="25A63791" w14:textId="77777777" w:rsidR="00885690" w:rsidRDefault="00885690" w:rsidP="008225CD"/>
        </w:tc>
      </w:tr>
      <w:tr w:rsidR="00D53E6E" w:rsidRPr="00841F4E" w14:paraId="3393DBAB" w14:textId="77777777" w:rsidTr="008225CD">
        <w:tc>
          <w:tcPr>
            <w:tcW w:w="778" w:type="pct"/>
            <w:shd w:val="clear" w:color="auto" w:fill="auto"/>
          </w:tcPr>
          <w:p w14:paraId="7C5924BB" w14:textId="77777777" w:rsidR="00D53E6E" w:rsidRPr="00841F4E" w:rsidRDefault="00D53E6E" w:rsidP="008225CD">
            <w:r>
              <w:t>NOISE</w:t>
            </w:r>
          </w:p>
        </w:tc>
        <w:tc>
          <w:tcPr>
            <w:tcW w:w="847" w:type="pct"/>
            <w:shd w:val="clear" w:color="auto" w:fill="auto"/>
          </w:tcPr>
          <w:p w14:paraId="02E30DB4" w14:textId="77777777" w:rsidR="00D53E6E" w:rsidRDefault="00D53E6E" w:rsidP="008225CD">
            <w:r w:rsidRPr="009163FF">
              <w:t>NOISE-O1</w:t>
            </w:r>
            <w:r>
              <w:t xml:space="preserve">- </w:t>
            </w:r>
            <w:r w:rsidRPr="009163FF">
              <w:t>Managing noise generation and effects</w:t>
            </w:r>
          </w:p>
        </w:tc>
        <w:tc>
          <w:tcPr>
            <w:tcW w:w="474" w:type="pct"/>
            <w:shd w:val="clear" w:color="auto" w:fill="auto"/>
          </w:tcPr>
          <w:p w14:paraId="5B9157EE" w14:textId="77777777" w:rsidR="00D53E6E" w:rsidRDefault="00D53E6E" w:rsidP="008225CD">
            <w:r>
              <w:t xml:space="preserve">Support </w:t>
            </w:r>
          </w:p>
        </w:tc>
        <w:tc>
          <w:tcPr>
            <w:tcW w:w="1423" w:type="pct"/>
            <w:shd w:val="clear" w:color="auto" w:fill="auto"/>
          </w:tcPr>
          <w:p w14:paraId="71E71F60" w14:textId="285956B7" w:rsidR="00D53E6E" w:rsidRDefault="004A3D44" w:rsidP="008225CD">
            <w:r>
              <w:t xml:space="preserve">Guardians of the Bays supports the management of noise generating </w:t>
            </w:r>
            <w:r w:rsidR="00BC5436">
              <w:t xml:space="preserve">activities such as the airport and consideration of the effects it has on </w:t>
            </w:r>
            <w:proofErr w:type="spellStart"/>
            <w:proofErr w:type="gramStart"/>
            <w:r w:rsidR="00BC5436">
              <w:t>peoples</w:t>
            </w:r>
            <w:proofErr w:type="spellEnd"/>
            <w:proofErr w:type="gramEnd"/>
            <w:r w:rsidR="00BC5436">
              <w:t xml:space="preserve"> health and wellbeing. </w:t>
            </w:r>
          </w:p>
        </w:tc>
        <w:tc>
          <w:tcPr>
            <w:tcW w:w="1478" w:type="pct"/>
            <w:shd w:val="clear" w:color="auto" w:fill="auto"/>
          </w:tcPr>
          <w:p w14:paraId="4AAB9585" w14:textId="77777777" w:rsidR="00D53E6E" w:rsidRDefault="00D53E6E" w:rsidP="008225CD"/>
        </w:tc>
      </w:tr>
      <w:tr w:rsidR="00D53E6E" w:rsidRPr="00841F4E" w14:paraId="59E63159" w14:textId="77777777" w:rsidTr="0053645D">
        <w:tc>
          <w:tcPr>
            <w:tcW w:w="778" w:type="pct"/>
            <w:shd w:val="clear" w:color="auto" w:fill="auto"/>
          </w:tcPr>
          <w:p w14:paraId="4A5F0C7B" w14:textId="77777777" w:rsidR="00D53E6E" w:rsidRPr="0053645D" w:rsidRDefault="00D53E6E" w:rsidP="008225CD">
            <w:r w:rsidRPr="0053645D">
              <w:t>NOISE</w:t>
            </w:r>
          </w:p>
        </w:tc>
        <w:tc>
          <w:tcPr>
            <w:tcW w:w="847" w:type="pct"/>
            <w:shd w:val="clear" w:color="auto" w:fill="auto"/>
          </w:tcPr>
          <w:p w14:paraId="3B6EB0F6" w14:textId="77777777" w:rsidR="00D53E6E" w:rsidRPr="0053645D" w:rsidRDefault="00D53E6E" w:rsidP="008225CD">
            <w:r w:rsidRPr="0053645D">
              <w:t>NOISE-O2 - Reverse sensitivity</w:t>
            </w:r>
          </w:p>
        </w:tc>
        <w:tc>
          <w:tcPr>
            <w:tcW w:w="474" w:type="pct"/>
            <w:shd w:val="clear" w:color="auto" w:fill="auto"/>
          </w:tcPr>
          <w:p w14:paraId="2087A4E3" w14:textId="29E3C5DE" w:rsidR="00D53E6E" w:rsidRPr="0053645D" w:rsidRDefault="00604C59" w:rsidP="008225CD">
            <w:r w:rsidRPr="0053645D">
              <w:t xml:space="preserve">Neutral </w:t>
            </w:r>
          </w:p>
        </w:tc>
        <w:tc>
          <w:tcPr>
            <w:tcW w:w="1423" w:type="pct"/>
            <w:shd w:val="clear" w:color="auto" w:fill="auto"/>
          </w:tcPr>
          <w:p w14:paraId="0ECD51F0" w14:textId="62A7A6FB" w:rsidR="00D53E6E" w:rsidRDefault="0008721E" w:rsidP="008225CD">
            <w:r w:rsidRPr="0053645D">
              <w:t xml:space="preserve">Guardians of the Bays considers </w:t>
            </w:r>
            <w:r w:rsidR="008312AB" w:rsidRPr="0053645D">
              <w:t xml:space="preserve">authorised activities that generate high levels of noise should be </w:t>
            </w:r>
            <w:r w:rsidR="00BC0FAF" w:rsidRPr="0053645D">
              <w:t>constantly reducing their noise levels through different technology</w:t>
            </w:r>
            <w:r w:rsidR="00357034" w:rsidRPr="0053645D">
              <w:t xml:space="preserve"> and </w:t>
            </w:r>
            <w:r w:rsidR="00BC0FAF" w:rsidRPr="0053645D">
              <w:t>management</w:t>
            </w:r>
            <w:r w:rsidR="00C96973">
              <w:t xml:space="preserve"> t</w:t>
            </w:r>
            <w:r w:rsidR="00357034" w:rsidRPr="0053645D">
              <w:t>herefore</w:t>
            </w:r>
            <w:r w:rsidR="00E312D8">
              <w:t>,</w:t>
            </w:r>
            <w:r w:rsidR="00357034" w:rsidRPr="0053645D">
              <w:t xml:space="preserve"> reducing the </w:t>
            </w:r>
            <w:r w:rsidR="0053645D" w:rsidRPr="0053645D">
              <w:t>need to be ‘protected from reverse sensitivity effects’.</w:t>
            </w:r>
            <w:r w:rsidR="0053645D">
              <w:t xml:space="preserve"> </w:t>
            </w:r>
            <w:r w:rsidR="00D53E6E">
              <w:t xml:space="preserve"> </w:t>
            </w:r>
          </w:p>
        </w:tc>
        <w:tc>
          <w:tcPr>
            <w:tcW w:w="1478" w:type="pct"/>
            <w:shd w:val="clear" w:color="auto" w:fill="auto"/>
          </w:tcPr>
          <w:p w14:paraId="75CD23E0" w14:textId="77777777" w:rsidR="00D53E6E" w:rsidRDefault="00D53E6E" w:rsidP="008225CD"/>
        </w:tc>
      </w:tr>
      <w:tr w:rsidR="00D53E6E" w:rsidRPr="00841F4E" w14:paraId="5EB85B9D" w14:textId="77777777" w:rsidTr="008225CD">
        <w:tc>
          <w:tcPr>
            <w:tcW w:w="778" w:type="pct"/>
            <w:shd w:val="clear" w:color="auto" w:fill="auto"/>
          </w:tcPr>
          <w:p w14:paraId="6F000F9A" w14:textId="77777777" w:rsidR="00D53E6E" w:rsidRPr="00841F4E" w:rsidRDefault="00D53E6E" w:rsidP="008225CD">
            <w:r w:rsidRPr="007871A8">
              <w:t>NOISE</w:t>
            </w:r>
          </w:p>
        </w:tc>
        <w:tc>
          <w:tcPr>
            <w:tcW w:w="847" w:type="pct"/>
            <w:shd w:val="clear" w:color="auto" w:fill="auto"/>
          </w:tcPr>
          <w:p w14:paraId="706372D7" w14:textId="77777777" w:rsidR="00D53E6E" w:rsidRDefault="00D53E6E" w:rsidP="008225CD">
            <w:r w:rsidRPr="009F4E07">
              <w:t>NOISE-P1</w:t>
            </w:r>
            <w:r>
              <w:t xml:space="preserve"> - </w:t>
            </w:r>
            <w:r w:rsidRPr="009F4E07">
              <w:t>General management of noise</w:t>
            </w:r>
          </w:p>
        </w:tc>
        <w:tc>
          <w:tcPr>
            <w:tcW w:w="474" w:type="pct"/>
            <w:shd w:val="clear" w:color="auto" w:fill="auto"/>
          </w:tcPr>
          <w:p w14:paraId="32399186" w14:textId="77777777" w:rsidR="00D53E6E" w:rsidRDefault="00D53E6E" w:rsidP="008225CD">
            <w:r>
              <w:t>Support</w:t>
            </w:r>
          </w:p>
        </w:tc>
        <w:tc>
          <w:tcPr>
            <w:tcW w:w="1423" w:type="pct"/>
            <w:shd w:val="clear" w:color="auto" w:fill="auto"/>
          </w:tcPr>
          <w:p w14:paraId="65909F6A" w14:textId="77AED89A" w:rsidR="00D53E6E" w:rsidRDefault="003146B3" w:rsidP="008225CD">
            <w:r w:rsidRPr="0053645D">
              <w:t>Guardians of the Bays</w:t>
            </w:r>
            <w:r>
              <w:t xml:space="preserve"> supports </w:t>
            </w:r>
            <w:r w:rsidR="007B15F4">
              <w:t xml:space="preserve">the general management of noise to maintain amenity values of the receiving environment in a way that does not compromise the health, safety and wellbeing of people and communities. </w:t>
            </w:r>
          </w:p>
        </w:tc>
        <w:tc>
          <w:tcPr>
            <w:tcW w:w="1478" w:type="pct"/>
            <w:shd w:val="clear" w:color="auto" w:fill="auto"/>
          </w:tcPr>
          <w:p w14:paraId="78408843" w14:textId="77777777" w:rsidR="00D53E6E" w:rsidRDefault="00D53E6E" w:rsidP="008225CD"/>
        </w:tc>
      </w:tr>
      <w:tr w:rsidR="00D53E6E" w:rsidRPr="00841F4E" w14:paraId="38B6BB77" w14:textId="77777777" w:rsidTr="008225CD">
        <w:tc>
          <w:tcPr>
            <w:tcW w:w="778" w:type="pct"/>
            <w:shd w:val="clear" w:color="auto" w:fill="auto"/>
          </w:tcPr>
          <w:p w14:paraId="619F77D1" w14:textId="77777777" w:rsidR="00D53E6E" w:rsidRPr="00841F4E" w:rsidRDefault="00D53E6E" w:rsidP="008225CD">
            <w:r w:rsidRPr="007871A8">
              <w:t>NOISE</w:t>
            </w:r>
          </w:p>
        </w:tc>
        <w:tc>
          <w:tcPr>
            <w:tcW w:w="847" w:type="pct"/>
            <w:shd w:val="clear" w:color="auto" w:fill="auto"/>
          </w:tcPr>
          <w:p w14:paraId="3DC46857" w14:textId="77777777" w:rsidR="00D53E6E" w:rsidRDefault="00D53E6E" w:rsidP="008225CD">
            <w:r w:rsidRPr="00C92AA0">
              <w:t>NOISE-P2</w:t>
            </w:r>
            <w:r>
              <w:t xml:space="preserve"> - </w:t>
            </w:r>
            <w:r w:rsidRPr="00C92AA0">
              <w:t>Construction noise</w:t>
            </w:r>
          </w:p>
        </w:tc>
        <w:tc>
          <w:tcPr>
            <w:tcW w:w="474" w:type="pct"/>
            <w:shd w:val="clear" w:color="auto" w:fill="auto"/>
          </w:tcPr>
          <w:p w14:paraId="32E39C29" w14:textId="5A94D8B5" w:rsidR="00D53E6E" w:rsidRDefault="0033225A" w:rsidP="008225CD">
            <w:r>
              <w:t xml:space="preserve">Neutral </w:t>
            </w:r>
          </w:p>
        </w:tc>
        <w:tc>
          <w:tcPr>
            <w:tcW w:w="1423" w:type="pct"/>
            <w:shd w:val="clear" w:color="auto" w:fill="auto"/>
          </w:tcPr>
          <w:p w14:paraId="60EAA077" w14:textId="77777777" w:rsidR="00D53E6E" w:rsidRDefault="00D53E6E" w:rsidP="008225CD"/>
        </w:tc>
        <w:tc>
          <w:tcPr>
            <w:tcW w:w="1478" w:type="pct"/>
            <w:shd w:val="clear" w:color="auto" w:fill="auto"/>
          </w:tcPr>
          <w:p w14:paraId="241AF1B0" w14:textId="77777777" w:rsidR="00D53E6E" w:rsidRDefault="00D53E6E" w:rsidP="008225CD"/>
        </w:tc>
      </w:tr>
      <w:tr w:rsidR="00D53E6E" w:rsidRPr="00841F4E" w14:paraId="659D1431" w14:textId="77777777" w:rsidTr="008225CD">
        <w:tc>
          <w:tcPr>
            <w:tcW w:w="778" w:type="pct"/>
            <w:shd w:val="clear" w:color="auto" w:fill="auto"/>
          </w:tcPr>
          <w:p w14:paraId="5542857E" w14:textId="77777777" w:rsidR="00D53E6E" w:rsidRPr="00841F4E" w:rsidRDefault="00D53E6E" w:rsidP="008225CD">
            <w:r w:rsidRPr="007871A8">
              <w:t>NOISE</w:t>
            </w:r>
          </w:p>
        </w:tc>
        <w:tc>
          <w:tcPr>
            <w:tcW w:w="847" w:type="pct"/>
            <w:shd w:val="clear" w:color="auto" w:fill="auto"/>
          </w:tcPr>
          <w:p w14:paraId="740814A0" w14:textId="77777777" w:rsidR="00D53E6E" w:rsidRDefault="00D53E6E" w:rsidP="008225CD">
            <w:r w:rsidRPr="00C92AA0">
              <w:t>NOISE-P3</w:t>
            </w:r>
            <w:r>
              <w:t xml:space="preserve"> - </w:t>
            </w:r>
            <w:r w:rsidRPr="00C92AA0">
              <w:t>Higher noise areas</w:t>
            </w:r>
          </w:p>
        </w:tc>
        <w:tc>
          <w:tcPr>
            <w:tcW w:w="474" w:type="pct"/>
            <w:shd w:val="clear" w:color="auto" w:fill="auto"/>
          </w:tcPr>
          <w:p w14:paraId="750C46DE" w14:textId="3B83DD40" w:rsidR="00D53E6E" w:rsidRDefault="00FF3383" w:rsidP="008225CD">
            <w:r>
              <w:t xml:space="preserve">Neutral </w:t>
            </w:r>
          </w:p>
        </w:tc>
        <w:tc>
          <w:tcPr>
            <w:tcW w:w="1423" w:type="pct"/>
            <w:shd w:val="clear" w:color="auto" w:fill="auto"/>
          </w:tcPr>
          <w:p w14:paraId="73079F84" w14:textId="4CCBBB23" w:rsidR="00D53E6E" w:rsidRDefault="00D53E6E" w:rsidP="008225CD"/>
        </w:tc>
        <w:tc>
          <w:tcPr>
            <w:tcW w:w="1478" w:type="pct"/>
            <w:shd w:val="clear" w:color="auto" w:fill="auto"/>
          </w:tcPr>
          <w:p w14:paraId="067F8850" w14:textId="3ED71438" w:rsidR="00D53E6E" w:rsidRPr="00E42BEA" w:rsidRDefault="00D53E6E" w:rsidP="008225CD">
            <w:pPr>
              <w:rPr>
                <w:rFonts w:cstheme="minorHAnsi"/>
              </w:rPr>
            </w:pPr>
          </w:p>
        </w:tc>
      </w:tr>
      <w:tr w:rsidR="00D53E6E" w:rsidRPr="00841F4E" w14:paraId="761F0313" w14:textId="77777777" w:rsidTr="008225CD">
        <w:tc>
          <w:tcPr>
            <w:tcW w:w="778" w:type="pct"/>
            <w:shd w:val="clear" w:color="auto" w:fill="auto"/>
          </w:tcPr>
          <w:p w14:paraId="561C7F4E" w14:textId="77777777" w:rsidR="00D53E6E" w:rsidRPr="00841F4E" w:rsidRDefault="00D53E6E" w:rsidP="008225CD">
            <w:r w:rsidRPr="007871A8">
              <w:t>NOISE</w:t>
            </w:r>
          </w:p>
        </w:tc>
        <w:tc>
          <w:tcPr>
            <w:tcW w:w="847" w:type="pct"/>
            <w:shd w:val="clear" w:color="auto" w:fill="auto"/>
          </w:tcPr>
          <w:p w14:paraId="1E4CB592" w14:textId="77777777" w:rsidR="00D53E6E" w:rsidRDefault="00D53E6E" w:rsidP="008225CD">
            <w:r w:rsidRPr="00A038C2">
              <w:t>NOISE-P4</w:t>
            </w:r>
            <w:r>
              <w:t xml:space="preserve"> - </w:t>
            </w:r>
            <w:r w:rsidRPr="00A038C2">
              <w:t>Acoustic treatment for noise sensitive activities</w:t>
            </w:r>
          </w:p>
        </w:tc>
        <w:tc>
          <w:tcPr>
            <w:tcW w:w="474" w:type="pct"/>
            <w:shd w:val="clear" w:color="auto" w:fill="auto"/>
          </w:tcPr>
          <w:p w14:paraId="7FDE5A88" w14:textId="77777777" w:rsidR="00D53E6E" w:rsidRDefault="00D53E6E" w:rsidP="008225CD">
            <w:r>
              <w:t xml:space="preserve">Amend </w:t>
            </w:r>
          </w:p>
        </w:tc>
        <w:tc>
          <w:tcPr>
            <w:tcW w:w="1423" w:type="pct"/>
            <w:shd w:val="clear" w:color="auto" w:fill="auto"/>
          </w:tcPr>
          <w:p w14:paraId="104411F7" w14:textId="1B97BD9A" w:rsidR="00D53E6E" w:rsidRPr="00E42BEA" w:rsidRDefault="00846102" w:rsidP="008225CD">
            <w:pPr>
              <w:rPr>
                <w:rFonts w:cstheme="minorHAnsi"/>
              </w:rPr>
            </w:pPr>
            <w:r>
              <w:rPr>
                <w:rFonts w:cstheme="minorHAnsi"/>
              </w:rPr>
              <w:t>Guardians</w:t>
            </w:r>
            <w:r w:rsidR="00193994">
              <w:rPr>
                <w:rFonts w:cstheme="minorHAnsi"/>
              </w:rPr>
              <w:t xml:space="preserve"> of the Bays considers an amendment </w:t>
            </w:r>
            <w:r w:rsidR="00D53E6E">
              <w:rPr>
                <w:rFonts w:cstheme="minorHAnsi"/>
              </w:rPr>
              <w:t xml:space="preserve">Amend </w:t>
            </w:r>
            <w:r w:rsidR="001D6DD7">
              <w:rPr>
                <w:rFonts w:cstheme="minorHAnsi"/>
              </w:rPr>
              <w:t>to describe the</w:t>
            </w:r>
            <w:r w:rsidR="00D53E6E" w:rsidRPr="00E42BEA">
              <w:rPr>
                <w:rFonts w:cstheme="minorHAnsi"/>
              </w:rPr>
              <w:t xml:space="preserve"> Airport Noise Overlay </w:t>
            </w:r>
            <w:r w:rsidR="001D6DD7">
              <w:rPr>
                <w:rFonts w:cstheme="minorHAnsi"/>
              </w:rPr>
              <w:t>with both the Inner and Outer Noise Overlay</w:t>
            </w:r>
            <w:r w:rsidR="00D53E6E" w:rsidRPr="00E42BEA">
              <w:rPr>
                <w:rFonts w:cstheme="minorHAnsi"/>
              </w:rPr>
              <w:t xml:space="preserve">. </w:t>
            </w:r>
          </w:p>
        </w:tc>
        <w:tc>
          <w:tcPr>
            <w:tcW w:w="1478" w:type="pct"/>
            <w:shd w:val="clear" w:color="auto" w:fill="auto"/>
          </w:tcPr>
          <w:p w14:paraId="440431A9" w14:textId="60C275E0" w:rsidR="00D53E6E" w:rsidRDefault="00D53E6E" w:rsidP="008225CD">
            <w:pPr>
              <w:rPr>
                <w:rFonts w:eastAsia="Times New Roman" w:cstheme="minorHAnsi"/>
                <w:color w:val="222222"/>
                <w:u w:val="single"/>
                <w:lang w:eastAsia="en-NZ"/>
              </w:rPr>
            </w:pPr>
            <w:r w:rsidRPr="00E42BEA">
              <w:rPr>
                <w:rFonts w:cstheme="minorHAnsi"/>
              </w:rPr>
              <w:t>6. The Air Noise Overlay</w:t>
            </w:r>
            <w:r w:rsidRPr="00E42BEA">
              <w:rPr>
                <w:rFonts w:cstheme="minorHAnsi"/>
                <w:u w:val="single"/>
              </w:rPr>
              <w:t xml:space="preserve"> </w:t>
            </w:r>
            <w:r w:rsidR="004D3F5D">
              <w:rPr>
                <w:rFonts w:eastAsia="Times New Roman" w:cstheme="minorHAnsi"/>
                <w:color w:val="222222"/>
                <w:u w:val="single"/>
                <w:lang w:eastAsia="en-NZ"/>
              </w:rPr>
              <w:t>(</w:t>
            </w:r>
            <w:r w:rsidRPr="00E42BEA">
              <w:rPr>
                <w:rFonts w:eastAsia="Times New Roman" w:cstheme="minorHAnsi"/>
                <w:color w:val="222222"/>
                <w:u w:val="single"/>
                <w:lang w:eastAsia="en-NZ"/>
              </w:rPr>
              <w:t>Inner Air Noise Overlay and Outer Air Noise Overlay</w:t>
            </w:r>
            <w:r w:rsidR="004D3F5D">
              <w:rPr>
                <w:rFonts w:eastAsia="Times New Roman" w:cstheme="minorHAnsi"/>
                <w:color w:val="222222"/>
                <w:u w:val="single"/>
                <w:lang w:eastAsia="en-NZ"/>
              </w:rPr>
              <w:t>)</w:t>
            </w:r>
            <w:r w:rsidRPr="00E42BEA">
              <w:rPr>
                <w:rFonts w:eastAsia="Times New Roman" w:cstheme="minorHAnsi"/>
                <w:color w:val="222222"/>
                <w:u w:val="single"/>
                <w:lang w:eastAsia="en-NZ"/>
              </w:rPr>
              <w:t>.</w:t>
            </w:r>
          </w:p>
          <w:p w14:paraId="111BE4A3" w14:textId="608E0935" w:rsidR="00432520" w:rsidRPr="00E42BEA" w:rsidRDefault="00432520" w:rsidP="008225CD">
            <w:pPr>
              <w:rPr>
                <w:rFonts w:cstheme="minorHAnsi"/>
              </w:rPr>
            </w:pPr>
          </w:p>
        </w:tc>
      </w:tr>
      <w:tr w:rsidR="00D53E6E" w:rsidRPr="00841F4E" w14:paraId="28D89C3A" w14:textId="77777777" w:rsidTr="008225CD">
        <w:tc>
          <w:tcPr>
            <w:tcW w:w="778" w:type="pct"/>
            <w:shd w:val="clear" w:color="auto" w:fill="auto"/>
          </w:tcPr>
          <w:p w14:paraId="1EC5E325" w14:textId="77777777" w:rsidR="00D53E6E" w:rsidRPr="00841F4E" w:rsidRDefault="00D53E6E" w:rsidP="008225CD">
            <w:r w:rsidRPr="007871A8">
              <w:t>NOISE</w:t>
            </w:r>
          </w:p>
        </w:tc>
        <w:tc>
          <w:tcPr>
            <w:tcW w:w="847" w:type="pct"/>
            <w:shd w:val="clear" w:color="auto" w:fill="auto"/>
          </w:tcPr>
          <w:p w14:paraId="28A7C401" w14:textId="77777777" w:rsidR="00D53E6E" w:rsidRDefault="00D53E6E" w:rsidP="008225CD">
            <w:r w:rsidRPr="007D349F">
              <w:t>NOISE–P6</w:t>
            </w:r>
            <w:r>
              <w:t xml:space="preserve"> - </w:t>
            </w:r>
            <w:r w:rsidRPr="007D349F">
              <w:t>Development restrictions on noise sensitive activities</w:t>
            </w:r>
          </w:p>
        </w:tc>
        <w:tc>
          <w:tcPr>
            <w:tcW w:w="474" w:type="pct"/>
            <w:shd w:val="clear" w:color="auto" w:fill="auto"/>
          </w:tcPr>
          <w:p w14:paraId="471731BB" w14:textId="77777777" w:rsidR="00D53E6E" w:rsidRDefault="00D53E6E" w:rsidP="008225CD">
            <w:r w:rsidRPr="00E42BEA">
              <w:t xml:space="preserve">Amend </w:t>
            </w:r>
          </w:p>
        </w:tc>
        <w:tc>
          <w:tcPr>
            <w:tcW w:w="1423" w:type="pct"/>
            <w:shd w:val="clear" w:color="auto" w:fill="auto"/>
          </w:tcPr>
          <w:p w14:paraId="5FDBA4D4" w14:textId="1F1DD8A4" w:rsidR="00D53E6E" w:rsidRPr="00846102" w:rsidRDefault="00846102" w:rsidP="00846102">
            <w:pPr>
              <w:pStyle w:val="TableParagraph"/>
              <w:spacing w:before="76"/>
              <w:rPr>
                <w:rFonts w:asciiTheme="minorHAnsi" w:hAnsiTheme="minorHAnsi" w:cstheme="minorHAnsi"/>
                <w:b/>
                <w:sz w:val="19"/>
              </w:rPr>
            </w:pPr>
            <w:r w:rsidRPr="00846102">
              <w:rPr>
                <w:rFonts w:asciiTheme="minorHAnsi" w:hAnsiTheme="minorHAnsi" w:cstheme="minorHAnsi"/>
              </w:rPr>
              <w:t>Guardians of the Bays considers an amendment Amend to describe the Airport Noise Overlay with both the Inner and Outer Noise Overlay.</w:t>
            </w:r>
          </w:p>
        </w:tc>
        <w:tc>
          <w:tcPr>
            <w:tcW w:w="1478" w:type="pct"/>
            <w:shd w:val="clear" w:color="auto" w:fill="auto"/>
          </w:tcPr>
          <w:p w14:paraId="084F4750" w14:textId="77777777" w:rsidR="00D53E6E" w:rsidRPr="00E42BEA" w:rsidRDefault="00D53E6E" w:rsidP="008225CD">
            <w:pPr>
              <w:pStyle w:val="TableParagraph"/>
              <w:spacing w:before="76"/>
              <w:ind w:left="67"/>
              <w:rPr>
                <w:rFonts w:asciiTheme="minorHAnsi" w:hAnsiTheme="minorHAnsi" w:cstheme="minorHAnsi"/>
                <w:b/>
              </w:rPr>
            </w:pPr>
            <w:r w:rsidRPr="00E42BEA">
              <w:rPr>
                <w:rFonts w:asciiTheme="minorHAnsi" w:hAnsiTheme="minorHAnsi" w:cstheme="minorHAnsi"/>
                <w:b/>
              </w:rPr>
              <w:t>Development</w:t>
            </w:r>
            <w:r w:rsidRPr="00E42BEA">
              <w:rPr>
                <w:rFonts w:asciiTheme="minorHAnsi" w:hAnsiTheme="minorHAnsi" w:cstheme="minorHAnsi"/>
                <w:b/>
                <w:spacing w:val="17"/>
              </w:rPr>
              <w:t xml:space="preserve"> </w:t>
            </w:r>
            <w:r w:rsidRPr="00E42BEA">
              <w:rPr>
                <w:rFonts w:asciiTheme="minorHAnsi" w:hAnsiTheme="minorHAnsi" w:cstheme="minorHAnsi"/>
                <w:b/>
              </w:rPr>
              <w:t>restrictions</w:t>
            </w:r>
            <w:r w:rsidRPr="00E42BEA">
              <w:rPr>
                <w:rFonts w:asciiTheme="minorHAnsi" w:hAnsiTheme="minorHAnsi" w:cstheme="minorHAnsi"/>
                <w:b/>
                <w:spacing w:val="17"/>
              </w:rPr>
              <w:t xml:space="preserve"> </w:t>
            </w:r>
            <w:r w:rsidRPr="00E42BEA">
              <w:rPr>
                <w:rFonts w:asciiTheme="minorHAnsi" w:hAnsiTheme="minorHAnsi" w:cstheme="minorHAnsi"/>
                <w:b/>
              </w:rPr>
              <w:t>on</w:t>
            </w:r>
            <w:r w:rsidRPr="00E42BEA">
              <w:rPr>
                <w:rFonts w:asciiTheme="minorHAnsi" w:hAnsiTheme="minorHAnsi" w:cstheme="minorHAnsi"/>
                <w:b/>
                <w:spacing w:val="17"/>
              </w:rPr>
              <w:t xml:space="preserve"> </w:t>
            </w:r>
            <w:r w:rsidRPr="00E42BEA">
              <w:rPr>
                <w:rFonts w:asciiTheme="minorHAnsi" w:hAnsiTheme="minorHAnsi" w:cstheme="minorHAnsi"/>
                <w:b/>
              </w:rPr>
              <w:t>noise</w:t>
            </w:r>
            <w:r w:rsidRPr="00E42BEA">
              <w:rPr>
                <w:rFonts w:asciiTheme="minorHAnsi" w:hAnsiTheme="minorHAnsi" w:cstheme="minorHAnsi"/>
                <w:b/>
                <w:spacing w:val="17"/>
              </w:rPr>
              <w:t xml:space="preserve"> </w:t>
            </w:r>
            <w:r w:rsidRPr="00E42BEA">
              <w:rPr>
                <w:rFonts w:asciiTheme="minorHAnsi" w:hAnsiTheme="minorHAnsi" w:cstheme="minorHAnsi"/>
                <w:b/>
              </w:rPr>
              <w:t>sensitive</w:t>
            </w:r>
            <w:r w:rsidRPr="00E42BEA">
              <w:rPr>
                <w:rFonts w:asciiTheme="minorHAnsi" w:hAnsiTheme="minorHAnsi" w:cstheme="minorHAnsi"/>
                <w:b/>
                <w:spacing w:val="17"/>
              </w:rPr>
              <w:t xml:space="preserve"> </w:t>
            </w:r>
            <w:r w:rsidRPr="00E42BEA">
              <w:rPr>
                <w:rFonts w:asciiTheme="minorHAnsi" w:hAnsiTheme="minorHAnsi" w:cstheme="minorHAnsi"/>
                <w:b/>
                <w:spacing w:val="-2"/>
              </w:rPr>
              <w:t>activities</w:t>
            </w:r>
          </w:p>
          <w:p w14:paraId="646F89EC" w14:textId="77777777" w:rsidR="00D53E6E" w:rsidRPr="00E42BEA" w:rsidRDefault="00D53E6E" w:rsidP="008225CD">
            <w:pPr>
              <w:pStyle w:val="TableParagraph"/>
              <w:ind w:left="67"/>
              <w:rPr>
                <w:rFonts w:asciiTheme="minorHAnsi" w:hAnsiTheme="minorHAnsi" w:cstheme="minorHAnsi"/>
              </w:rPr>
            </w:pPr>
            <w:r w:rsidRPr="00E42BEA">
              <w:rPr>
                <w:rFonts w:asciiTheme="minorHAnsi" w:hAnsiTheme="minorHAnsi" w:cstheme="minorHAnsi"/>
              </w:rPr>
              <w:t>Restrict</w:t>
            </w:r>
            <w:r w:rsidRPr="00E42BEA">
              <w:rPr>
                <w:rFonts w:asciiTheme="minorHAnsi" w:hAnsiTheme="minorHAnsi" w:cstheme="minorHAnsi"/>
                <w:spacing w:val="11"/>
              </w:rPr>
              <w:t xml:space="preserve"> </w:t>
            </w:r>
            <w:r w:rsidRPr="00E42BEA">
              <w:rPr>
                <w:rFonts w:asciiTheme="minorHAnsi" w:hAnsiTheme="minorHAnsi" w:cstheme="minorHAnsi"/>
              </w:rPr>
              <w:t>the</w:t>
            </w:r>
            <w:r w:rsidRPr="00E42BEA">
              <w:rPr>
                <w:rFonts w:asciiTheme="minorHAnsi" w:hAnsiTheme="minorHAnsi" w:cstheme="minorHAnsi"/>
                <w:spacing w:val="10"/>
              </w:rPr>
              <w:t xml:space="preserve"> </w:t>
            </w:r>
            <w:r w:rsidRPr="00E42BEA">
              <w:rPr>
                <w:rFonts w:asciiTheme="minorHAnsi" w:hAnsiTheme="minorHAnsi" w:cstheme="minorHAnsi"/>
              </w:rPr>
              <w:t>development</w:t>
            </w:r>
            <w:r w:rsidRPr="00E42BEA">
              <w:rPr>
                <w:rFonts w:asciiTheme="minorHAnsi" w:hAnsiTheme="minorHAnsi" w:cstheme="minorHAnsi"/>
                <w:spacing w:val="11"/>
              </w:rPr>
              <w:t xml:space="preserve"> </w:t>
            </w:r>
            <w:r w:rsidRPr="00E42BEA">
              <w:rPr>
                <w:rFonts w:asciiTheme="minorHAnsi" w:hAnsiTheme="minorHAnsi" w:cstheme="minorHAnsi"/>
              </w:rPr>
              <w:t>of</w:t>
            </w:r>
            <w:r w:rsidRPr="00E42BEA">
              <w:rPr>
                <w:rFonts w:asciiTheme="minorHAnsi" w:hAnsiTheme="minorHAnsi" w:cstheme="minorHAnsi"/>
                <w:spacing w:val="12"/>
              </w:rPr>
              <w:t xml:space="preserve"> </w:t>
            </w:r>
            <w:r w:rsidRPr="00E42BEA">
              <w:rPr>
                <w:rFonts w:asciiTheme="minorHAnsi" w:hAnsiTheme="minorHAnsi" w:cstheme="minorHAnsi"/>
              </w:rPr>
              <w:t>noise</w:t>
            </w:r>
            <w:r w:rsidRPr="00E42BEA">
              <w:rPr>
                <w:rFonts w:asciiTheme="minorHAnsi" w:hAnsiTheme="minorHAnsi" w:cstheme="minorHAnsi"/>
                <w:spacing w:val="11"/>
              </w:rPr>
              <w:t xml:space="preserve"> </w:t>
            </w:r>
            <w:r w:rsidRPr="00E42BEA">
              <w:rPr>
                <w:rFonts w:asciiTheme="minorHAnsi" w:hAnsiTheme="minorHAnsi" w:cstheme="minorHAnsi"/>
              </w:rPr>
              <w:t>sensitive</w:t>
            </w:r>
            <w:r w:rsidRPr="00E42BEA">
              <w:rPr>
                <w:rFonts w:asciiTheme="minorHAnsi" w:hAnsiTheme="minorHAnsi" w:cstheme="minorHAnsi"/>
                <w:spacing w:val="12"/>
              </w:rPr>
              <w:t xml:space="preserve"> </w:t>
            </w:r>
            <w:r w:rsidRPr="00E42BEA">
              <w:rPr>
                <w:rFonts w:asciiTheme="minorHAnsi" w:hAnsiTheme="minorHAnsi" w:cstheme="minorHAnsi"/>
              </w:rPr>
              <w:t>activities</w:t>
            </w:r>
            <w:r w:rsidRPr="00E42BEA">
              <w:rPr>
                <w:rFonts w:asciiTheme="minorHAnsi" w:hAnsiTheme="minorHAnsi" w:cstheme="minorHAnsi"/>
                <w:spacing w:val="11"/>
              </w:rPr>
              <w:t xml:space="preserve"> </w:t>
            </w:r>
            <w:r w:rsidRPr="00E42BEA">
              <w:rPr>
                <w:rFonts w:asciiTheme="minorHAnsi" w:hAnsiTheme="minorHAnsi" w:cstheme="minorHAnsi"/>
                <w:spacing w:val="-2"/>
              </w:rPr>
              <w:t>within:</w:t>
            </w:r>
          </w:p>
          <w:p w14:paraId="260B15FA" w14:textId="058772F7" w:rsidR="00D53E6E" w:rsidRPr="00E42BEA" w:rsidRDefault="00D53E6E" w:rsidP="008225CD">
            <w:pPr>
              <w:pStyle w:val="TableParagraph"/>
              <w:numPr>
                <w:ilvl w:val="0"/>
                <w:numId w:val="9"/>
              </w:numPr>
              <w:tabs>
                <w:tab w:val="left" w:pos="442"/>
              </w:tabs>
              <w:rPr>
                <w:rFonts w:asciiTheme="minorHAnsi" w:hAnsiTheme="minorHAnsi" w:cstheme="minorHAnsi"/>
              </w:rPr>
            </w:pPr>
            <w:r w:rsidRPr="00E42BEA">
              <w:rPr>
                <w:rFonts w:asciiTheme="minorHAnsi" w:hAnsiTheme="minorHAnsi" w:cstheme="minorHAnsi"/>
              </w:rPr>
              <w:t>The</w:t>
            </w:r>
            <w:r w:rsidRPr="00E42BEA">
              <w:rPr>
                <w:rFonts w:asciiTheme="minorHAnsi" w:hAnsiTheme="minorHAnsi" w:cstheme="minorHAnsi"/>
                <w:spacing w:val="-2"/>
              </w:rPr>
              <w:t xml:space="preserve"> </w:t>
            </w:r>
            <w:r w:rsidRPr="00E42BEA">
              <w:rPr>
                <w:rFonts w:asciiTheme="minorHAnsi" w:hAnsiTheme="minorHAnsi" w:cstheme="minorHAnsi"/>
              </w:rPr>
              <w:t>Inner</w:t>
            </w:r>
            <w:r w:rsidRPr="00E42BEA">
              <w:rPr>
                <w:rFonts w:asciiTheme="minorHAnsi" w:hAnsiTheme="minorHAnsi" w:cstheme="minorHAnsi"/>
                <w:spacing w:val="-2"/>
              </w:rPr>
              <w:t xml:space="preserve"> </w:t>
            </w:r>
            <w:r w:rsidRPr="00E42BEA">
              <w:rPr>
                <w:rFonts w:asciiTheme="minorHAnsi" w:hAnsiTheme="minorHAnsi" w:cstheme="minorHAnsi"/>
              </w:rPr>
              <w:t>Air</w:t>
            </w:r>
            <w:r w:rsidRPr="00E42BEA">
              <w:rPr>
                <w:rFonts w:asciiTheme="minorHAnsi" w:hAnsiTheme="minorHAnsi" w:cstheme="minorHAnsi"/>
                <w:spacing w:val="-2"/>
              </w:rPr>
              <w:t xml:space="preserve"> </w:t>
            </w:r>
            <w:r w:rsidRPr="00E42BEA">
              <w:rPr>
                <w:rFonts w:asciiTheme="minorHAnsi" w:hAnsiTheme="minorHAnsi" w:cstheme="minorHAnsi"/>
              </w:rPr>
              <w:t>Noise</w:t>
            </w:r>
            <w:r w:rsidRPr="00E42BEA">
              <w:rPr>
                <w:rFonts w:asciiTheme="minorHAnsi" w:hAnsiTheme="minorHAnsi" w:cstheme="minorHAnsi"/>
                <w:spacing w:val="-1"/>
              </w:rPr>
              <w:t xml:space="preserve"> </w:t>
            </w:r>
            <w:r w:rsidRPr="00E42BEA">
              <w:rPr>
                <w:rFonts w:asciiTheme="minorHAnsi" w:hAnsiTheme="minorHAnsi" w:cstheme="minorHAnsi"/>
              </w:rPr>
              <w:t>Overlay</w:t>
            </w:r>
            <w:r w:rsidRPr="00E42BEA">
              <w:rPr>
                <w:rFonts w:asciiTheme="minorHAnsi" w:hAnsiTheme="minorHAnsi" w:cstheme="minorHAnsi"/>
                <w:u w:val="single"/>
              </w:rPr>
              <w:t xml:space="preserve"> </w:t>
            </w:r>
            <w:r w:rsidR="001D6DD7">
              <w:rPr>
                <w:rFonts w:asciiTheme="minorHAnsi" w:hAnsiTheme="minorHAnsi" w:cstheme="minorHAnsi"/>
                <w:u w:val="single"/>
              </w:rPr>
              <w:t>(</w:t>
            </w:r>
            <w:r w:rsidRPr="00E42BEA">
              <w:rPr>
                <w:rFonts w:asciiTheme="minorHAnsi" w:hAnsiTheme="minorHAnsi" w:cstheme="minorHAnsi"/>
                <w:u w:val="single"/>
              </w:rPr>
              <w:t xml:space="preserve">Inner Air Noise Overlay and </w:t>
            </w:r>
            <w:r w:rsidRPr="00E42BEA">
              <w:rPr>
                <w:rFonts w:asciiTheme="minorHAnsi" w:hAnsiTheme="minorHAnsi" w:cstheme="minorHAnsi"/>
                <w:u w:val="single"/>
              </w:rPr>
              <w:lastRenderedPageBreak/>
              <w:t>Outer Air Noise Overlay</w:t>
            </w:r>
            <w:r w:rsidR="001D6DD7">
              <w:rPr>
                <w:rFonts w:asciiTheme="minorHAnsi" w:hAnsiTheme="minorHAnsi" w:cstheme="minorHAnsi"/>
                <w:u w:val="single"/>
              </w:rPr>
              <w:t>)</w:t>
            </w:r>
            <w:r w:rsidRPr="00E42BEA">
              <w:rPr>
                <w:rFonts w:asciiTheme="minorHAnsi" w:hAnsiTheme="minorHAnsi" w:cstheme="minorHAnsi"/>
              </w:rPr>
              <w:t xml:space="preserve"> ;</w:t>
            </w:r>
            <w:r w:rsidRPr="00E42BEA">
              <w:rPr>
                <w:rFonts w:asciiTheme="minorHAnsi" w:hAnsiTheme="minorHAnsi" w:cstheme="minorHAnsi"/>
                <w:spacing w:val="-2"/>
              </w:rPr>
              <w:t xml:space="preserve"> </w:t>
            </w:r>
            <w:r w:rsidRPr="00E42BEA">
              <w:rPr>
                <w:rFonts w:asciiTheme="minorHAnsi" w:hAnsiTheme="minorHAnsi" w:cstheme="minorHAnsi"/>
                <w:spacing w:val="-5"/>
              </w:rPr>
              <w:t>and</w:t>
            </w:r>
          </w:p>
          <w:p w14:paraId="1256D93C" w14:textId="77777777" w:rsidR="00D53E6E" w:rsidRPr="00E42BEA" w:rsidRDefault="00D53E6E" w:rsidP="008225CD">
            <w:pPr>
              <w:pStyle w:val="TableParagraph"/>
              <w:numPr>
                <w:ilvl w:val="0"/>
                <w:numId w:val="9"/>
              </w:numPr>
              <w:tabs>
                <w:tab w:val="left" w:pos="442"/>
              </w:tabs>
              <w:rPr>
                <w:rFonts w:asciiTheme="minorHAnsi" w:hAnsiTheme="minorHAnsi" w:cstheme="minorHAnsi"/>
              </w:rPr>
            </w:pPr>
            <w:r w:rsidRPr="00E42BEA">
              <w:rPr>
                <w:rFonts w:asciiTheme="minorHAnsi" w:hAnsiTheme="minorHAnsi" w:cstheme="minorHAnsi"/>
              </w:rPr>
              <w:t xml:space="preserve">Other locations where ventilation and acoustic insulation standards are not </w:t>
            </w:r>
            <w:r w:rsidRPr="00E42BEA">
              <w:rPr>
                <w:rFonts w:asciiTheme="minorHAnsi" w:hAnsiTheme="minorHAnsi" w:cstheme="minorHAnsi"/>
                <w:spacing w:val="-4"/>
              </w:rPr>
              <w:t>met.</w:t>
            </w:r>
          </w:p>
        </w:tc>
      </w:tr>
      <w:tr w:rsidR="00E50B25" w:rsidRPr="00841F4E" w14:paraId="366AF21F" w14:textId="77777777" w:rsidTr="008225CD">
        <w:tc>
          <w:tcPr>
            <w:tcW w:w="778" w:type="pct"/>
            <w:shd w:val="clear" w:color="auto" w:fill="auto"/>
          </w:tcPr>
          <w:p w14:paraId="0DE87289" w14:textId="685131BC" w:rsidR="00E50B25" w:rsidRPr="007871A8" w:rsidRDefault="00E50B25" w:rsidP="008225CD">
            <w:r>
              <w:lastRenderedPageBreak/>
              <w:t xml:space="preserve">NOISE </w:t>
            </w:r>
          </w:p>
        </w:tc>
        <w:tc>
          <w:tcPr>
            <w:tcW w:w="847" w:type="pct"/>
            <w:shd w:val="clear" w:color="auto" w:fill="auto"/>
          </w:tcPr>
          <w:p w14:paraId="297EA6E5" w14:textId="1904D2BB" w:rsidR="00E50B25" w:rsidRPr="008E7B89" w:rsidRDefault="00B64501" w:rsidP="008225CD">
            <w:r w:rsidRPr="00B64501">
              <w:t>NOISE-R1</w:t>
            </w:r>
            <w:r>
              <w:t xml:space="preserve"> </w:t>
            </w:r>
            <w:r w:rsidR="00B81DA6" w:rsidRPr="00B81DA6">
              <w:t>Noise not otherwise provided for in this chapter</w:t>
            </w:r>
          </w:p>
        </w:tc>
        <w:tc>
          <w:tcPr>
            <w:tcW w:w="474" w:type="pct"/>
            <w:shd w:val="clear" w:color="auto" w:fill="auto"/>
          </w:tcPr>
          <w:p w14:paraId="7AD570B6" w14:textId="077B7192" w:rsidR="00E50B25" w:rsidRDefault="00B81DA6" w:rsidP="008225CD">
            <w:r>
              <w:t xml:space="preserve">Neutral </w:t>
            </w:r>
          </w:p>
        </w:tc>
        <w:tc>
          <w:tcPr>
            <w:tcW w:w="1423" w:type="pct"/>
            <w:shd w:val="clear" w:color="auto" w:fill="auto"/>
          </w:tcPr>
          <w:p w14:paraId="6951E7EE" w14:textId="77777777" w:rsidR="00E50B25" w:rsidRDefault="00E50B25" w:rsidP="008225CD"/>
        </w:tc>
        <w:tc>
          <w:tcPr>
            <w:tcW w:w="1478" w:type="pct"/>
            <w:shd w:val="clear" w:color="auto" w:fill="auto"/>
          </w:tcPr>
          <w:p w14:paraId="063B925F" w14:textId="77777777" w:rsidR="00E50B25" w:rsidRDefault="00E50B25" w:rsidP="008225CD"/>
        </w:tc>
      </w:tr>
      <w:tr w:rsidR="00D53E6E" w:rsidRPr="00841F4E" w14:paraId="7F2EF255" w14:textId="77777777" w:rsidTr="008225CD">
        <w:tc>
          <w:tcPr>
            <w:tcW w:w="778" w:type="pct"/>
            <w:shd w:val="clear" w:color="auto" w:fill="auto"/>
          </w:tcPr>
          <w:p w14:paraId="18EE3736" w14:textId="77777777" w:rsidR="00D53E6E" w:rsidRPr="00841F4E" w:rsidRDefault="00D53E6E" w:rsidP="008225CD">
            <w:r w:rsidRPr="007871A8">
              <w:t>NOISE</w:t>
            </w:r>
          </w:p>
        </w:tc>
        <w:tc>
          <w:tcPr>
            <w:tcW w:w="847" w:type="pct"/>
            <w:shd w:val="clear" w:color="auto" w:fill="auto"/>
          </w:tcPr>
          <w:p w14:paraId="05C8D9CE" w14:textId="77777777" w:rsidR="00D53E6E" w:rsidRDefault="00D53E6E" w:rsidP="008225CD">
            <w:r w:rsidRPr="008E7B89">
              <w:t>NOISE-R2</w:t>
            </w:r>
            <w:r>
              <w:t xml:space="preserve"> - </w:t>
            </w:r>
            <w:r w:rsidRPr="008E7B89">
              <w:t>Noise from construction, maintenance, earthworks, and demolition activities</w:t>
            </w:r>
          </w:p>
        </w:tc>
        <w:tc>
          <w:tcPr>
            <w:tcW w:w="474" w:type="pct"/>
            <w:shd w:val="clear" w:color="auto" w:fill="auto"/>
          </w:tcPr>
          <w:p w14:paraId="05585662" w14:textId="77777777" w:rsidR="00D53E6E" w:rsidRDefault="00D53E6E" w:rsidP="008225CD">
            <w:r>
              <w:t xml:space="preserve">Support </w:t>
            </w:r>
          </w:p>
        </w:tc>
        <w:tc>
          <w:tcPr>
            <w:tcW w:w="1423" w:type="pct"/>
            <w:shd w:val="clear" w:color="auto" w:fill="auto"/>
          </w:tcPr>
          <w:p w14:paraId="28F696F7" w14:textId="3333F269" w:rsidR="00D53E6E" w:rsidRDefault="00D53E6E" w:rsidP="008225CD"/>
        </w:tc>
        <w:tc>
          <w:tcPr>
            <w:tcW w:w="1478" w:type="pct"/>
            <w:shd w:val="clear" w:color="auto" w:fill="auto"/>
          </w:tcPr>
          <w:p w14:paraId="170A3F66" w14:textId="77777777" w:rsidR="00D53E6E" w:rsidRDefault="00D53E6E" w:rsidP="008225CD"/>
        </w:tc>
      </w:tr>
      <w:tr w:rsidR="00D53E6E" w:rsidRPr="00841F4E" w14:paraId="62A69AAA" w14:textId="77777777" w:rsidTr="008225CD">
        <w:tc>
          <w:tcPr>
            <w:tcW w:w="778" w:type="pct"/>
            <w:shd w:val="clear" w:color="auto" w:fill="auto"/>
          </w:tcPr>
          <w:p w14:paraId="4713B59E" w14:textId="77777777" w:rsidR="00D53E6E" w:rsidRPr="00841F4E" w:rsidRDefault="00D53E6E" w:rsidP="008225CD">
            <w:r w:rsidRPr="007871A8">
              <w:t>NOISE</w:t>
            </w:r>
          </w:p>
        </w:tc>
        <w:tc>
          <w:tcPr>
            <w:tcW w:w="847" w:type="pct"/>
            <w:shd w:val="clear" w:color="auto" w:fill="auto"/>
          </w:tcPr>
          <w:p w14:paraId="5A2B4949" w14:textId="77777777" w:rsidR="00D53E6E" w:rsidRDefault="00D53E6E" w:rsidP="008225CD">
            <w:r w:rsidRPr="00AC01F8">
              <w:t>NOISE-R3</w:t>
            </w:r>
            <w:r>
              <w:t xml:space="preserve">- </w:t>
            </w:r>
            <w:r w:rsidRPr="00AC01F8">
              <w:t>Noise sensitive activity in a new building, or in alterations / additions to an existing building</w:t>
            </w:r>
          </w:p>
        </w:tc>
        <w:tc>
          <w:tcPr>
            <w:tcW w:w="474" w:type="pct"/>
            <w:shd w:val="clear" w:color="auto" w:fill="auto"/>
          </w:tcPr>
          <w:p w14:paraId="49A75C05" w14:textId="77777777" w:rsidR="00D53E6E" w:rsidRDefault="00D53E6E" w:rsidP="008225CD">
            <w:r>
              <w:t xml:space="preserve">Support </w:t>
            </w:r>
          </w:p>
        </w:tc>
        <w:tc>
          <w:tcPr>
            <w:tcW w:w="1423" w:type="pct"/>
            <w:shd w:val="clear" w:color="auto" w:fill="auto"/>
          </w:tcPr>
          <w:p w14:paraId="3482183D" w14:textId="7129F5A0" w:rsidR="00D53E6E" w:rsidRDefault="00FC3263" w:rsidP="008225CD">
            <w:r w:rsidRPr="00A9275B">
              <w:t>Guardians of the Bays support</w:t>
            </w:r>
            <w:r w:rsidR="00F34CD3" w:rsidRPr="00A9275B">
              <w:t>s the NOISE R3 rules.</w:t>
            </w:r>
            <w:r w:rsidR="00F34CD3">
              <w:t xml:space="preserve"> </w:t>
            </w:r>
          </w:p>
        </w:tc>
        <w:tc>
          <w:tcPr>
            <w:tcW w:w="1478" w:type="pct"/>
            <w:shd w:val="clear" w:color="auto" w:fill="auto"/>
          </w:tcPr>
          <w:p w14:paraId="7DE8AFA0" w14:textId="77777777" w:rsidR="00D53E6E" w:rsidRDefault="00D53E6E" w:rsidP="008225CD"/>
        </w:tc>
      </w:tr>
      <w:tr w:rsidR="00D53E6E" w:rsidRPr="00841F4E" w14:paraId="5A62F3D9" w14:textId="77777777" w:rsidTr="008225CD">
        <w:tc>
          <w:tcPr>
            <w:tcW w:w="778" w:type="pct"/>
            <w:shd w:val="clear" w:color="auto" w:fill="auto"/>
          </w:tcPr>
          <w:p w14:paraId="2C884A3E" w14:textId="77777777" w:rsidR="00D53E6E" w:rsidRPr="00841F4E" w:rsidRDefault="00D53E6E" w:rsidP="008225CD">
            <w:bookmarkStart w:id="4" w:name="_Hlk113873684"/>
            <w:r w:rsidRPr="007871A8">
              <w:t>NOISE</w:t>
            </w:r>
          </w:p>
        </w:tc>
        <w:tc>
          <w:tcPr>
            <w:tcW w:w="847" w:type="pct"/>
            <w:shd w:val="clear" w:color="auto" w:fill="auto"/>
          </w:tcPr>
          <w:p w14:paraId="0395083D" w14:textId="77777777" w:rsidR="00D53E6E" w:rsidRDefault="00D53E6E" w:rsidP="008225CD">
            <w:r w:rsidRPr="003A01F3">
              <w:t>NOISE-R4</w:t>
            </w:r>
            <w:r>
              <w:t xml:space="preserve"> - </w:t>
            </w:r>
            <w:r w:rsidRPr="003A01F3">
              <w:t>Helicopter landing noise</w:t>
            </w:r>
          </w:p>
        </w:tc>
        <w:tc>
          <w:tcPr>
            <w:tcW w:w="474" w:type="pct"/>
            <w:shd w:val="clear" w:color="auto" w:fill="auto"/>
          </w:tcPr>
          <w:p w14:paraId="0769CC3A" w14:textId="0A459495" w:rsidR="00D53E6E" w:rsidRDefault="00711713" w:rsidP="008225CD">
            <w:r>
              <w:t xml:space="preserve">Amend </w:t>
            </w:r>
          </w:p>
        </w:tc>
        <w:tc>
          <w:tcPr>
            <w:tcW w:w="1423" w:type="pct"/>
            <w:shd w:val="clear" w:color="auto" w:fill="auto"/>
          </w:tcPr>
          <w:p w14:paraId="00CC8C2A" w14:textId="606F5C54" w:rsidR="00D53E6E" w:rsidRDefault="00486FC6" w:rsidP="008225CD">
            <w:r>
              <w:t>Wellington Airport International Airport Limited Designation for the East Side Area does no</w:t>
            </w:r>
            <w:r w:rsidR="00E162B3">
              <w:t>t</w:t>
            </w:r>
            <w:r>
              <w:t xml:space="preserve"> allow </w:t>
            </w:r>
            <w:proofErr w:type="spellStart"/>
            <w:r>
              <w:t>take off</w:t>
            </w:r>
            <w:proofErr w:type="spellEnd"/>
            <w:r>
              <w:t xml:space="preserve"> or landing within the designation as per condition 34 which states: </w:t>
            </w:r>
            <w:r w:rsidRPr="00E162B3">
              <w:rPr>
                <w:rFonts w:ascii="Helvetica" w:hAnsi="Helvetica"/>
                <w:i/>
                <w:iCs/>
                <w:color w:val="000000"/>
                <w:sz w:val="20"/>
                <w:szCs w:val="20"/>
                <w:shd w:val="clear" w:color="auto" w:fill="FFFFFF"/>
              </w:rPr>
              <w:t>There shall be no aircraft engine testing, take-off or landing on land within the ESA Designation</w:t>
            </w:r>
            <w:r>
              <w:rPr>
                <w:rFonts w:ascii="Helvetica" w:hAnsi="Helvetica"/>
                <w:color w:val="000000"/>
                <w:sz w:val="20"/>
                <w:szCs w:val="20"/>
                <w:shd w:val="clear" w:color="auto" w:fill="FFFFFF"/>
              </w:rPr>
              <w:t>.</w:t>
            </w:r>
          </w:p>
        </w:tc>
        <w:tc>
          <w:tcPr>
            <w:tcW w:w="1478" w:type="pct"/>
            <w:shd w:val="clear" w:color="auto" w:fill="auto"/>
          </w:tcPr>
          <w:p w14:paraId="4229D87C" w14:textId="3E75A4AE" w:rsidR="00D53E6E" w:rsidRDefault="00486FC6" w:rsidP="008225CD">
            <w:r>
              <w:t xml:space="preserve">Amend to include a new </w:t>
            </w:r>
            <w:r w:rsidR="00755442" w:rsidRPr="00755442">
              <w:rPr>
                <w:u w:val="single"/>
              </w:rPr>
              <w:t>Noise R4 Helicopter Landing Noise-</w:t>
            </w:r>
            <w:r w:rsidR="00755442">
              <w:t xml:space="preserve"> </w:t>
            </w:r>
            <w:r w:rsidR="00755442" w:rsidRPr="00755442">
              <w:rPr>
                <w:u w:val="single"/>
              </w:rPr>
              <w:t xml:space="preserve">Prohibited activity where no activity for the landing and take </w:t>
            </w:r>
            <w:proofErr w:type="gramStart"/>
            <w:r w:rsidR="00755442" w:rsidRPr="00755442">
              <w:rPr>
                <w:u w:val="single"/>
              </w:rPr>
              <w:t>off of</w:t>
            </w:r>
            <w:proofErr w:type="gramEnd"/>
            <w:r w:rsidR="00755442" w:rsidRPr="00755442">
              <w:rPr>
                <w:u w:val="single"/>
              </w:rPr>
              <w:t xml:space="preserve"> helicopter will be granted within the East Side Area designation</w:t>
            </w:r>
            <w:r w:rsidR="00755442">
              <w:t xml:space="preserve"> </w:t>
            </w:r>
            <w:r>
              <w:t xml:space="preserve"> </w:t>
            </w:r>
          </w:p>
        </w:tc>
      </w:tr>
      <w:bookmarkEnd w:id="4"/>
      <w:tr w:rsidR="00D53E6E" w:rsidRPr="00841F4E" w14:paraId="2529BBB1" w14:textId="77777777" w:rsidTr="00B72BFF">
        <w:tc>
          <w:tcPr>
            <w:tcW w:w="778" w:type="pct"/>
            <w:shd w:val="clear" w:color="auto" w:fill="auto"/>
          </w:tcPr>
          <w:p w14:paraId="2131B93B" w14:textId="77777777" w:rsidR="00D53E6E" w:rsidRPr="00841F4E" w:rsidRDefault="00D53E6E" w:rsidP="008225CD">
            <w:r w:rsidRPr="007871A8">
              <w:t>NOISE</w:t>
            </w:r>
          </w:p>
        </w:tc>
        <w:tc>
          <w:tcPr>
            <w:tcW w:w="847" w:type="pct"/>
            <w:shd w:val="clear" w:color="auto" w:fill="auto"/>
          </w:tcPr>
          <w:p w14:paraId="0B9BC768" w14:textId="77777777" w:rsidR="00D53E6E" w:rsidRDefault="00D53E6E" w:rsidP="008225CD">
            <w:r w:rsidRPr="003A01F3">
              <w:t>NOISE-R13</w:t>
            </w:r>
            <w:r>
              <w:t xml:space="preserve"> - </w:t>
            </w:r>
            <w:r w:rsidRPr="003A01F3">
              <w:t>Airport noise</w:t>
            </w:r>
          </w:p>
        </w:tc>
        <w:tc>
          <w:tcPr>
            <w:tcW w:w="474" w:type="pct"/>
            <w:shd w:val="clear" w:color="auto" w:fill="auto"/>
          </w:tcPr>
          <w:p w14:paraId="723D9262" w14:textId="3A8DA67D" w:rsidR="00D53E6E" w:rsidRDefault="00B72BFF" w:rsidP="008225CD">
            <w:r w:rsidRPr="00B72BFF">
              <w:t xml:space="preserve">Support </w:t>
            </w:r>
            <w:r w:rsidR="00D53E6E" w:rsidRPr="00B72BFF">
              <w:t xml:space="preserve"> </w:t>
            </w:r>
          </w:p>
        </w:tc>
        <w:tc>
          <w:tcPr>
            <w:tcW w:w="1423" w:type="pct"/>
            <w:shd w:val="clear" w:color="auto" w:fill="auto"/>
          </w:tcPr>
          <w:p w14:paraId="3F259CE2" w14:textId="77777777" w:rsidR="00D53E6E" w:rsidRDefault="00D53E6E" w:rsidP="008225CD"/>
        </w:tc>
        <w:tc>
          <w:tcPr>
            <w:tcW w:w="1478" w:type="pct"/>
            <w:shd w:val="clear" w:color="auto" w:fill="auto"/>
          </w:tcPr>
          <w:p w14:paraId="21005781" w14:textId="77777777" w:rsidR="00D53E6E" w:rsidRDefault="00D53E6E" w:rsidP="008225CD"/>
        </w:tc>
      </w:tr>
      <w:tr w:rsidR="00D53E6E" w:rsidRPr="00841F4E" w14:paraId="13259DF1" w14:textId="77777777" w:rsidTr="008225CD">
        <w:tc>
          <w:tcPr>
            <w:tcW w:w="778" w:type="pct"/>
            <w:shd w:val="clear" w:color="auto" w:fill="D9D9D9" w:themeFill="background1" w:themeFillShade="D9"/>
          </w:tcPr>
          <w:p w14:paraId="4D12483F" w14:textId="77777777" w:rsidR="00D53E6E" w:rsidRPr="00841F4E" w:rsidRDefault="00D53E6E" w:rsidP="008225CD"/>
        </w:tc>
        <w:tc>
          <w:tcPr>
            <w:tcW w:w="847" w:type="pct"/>
            <w:shd w:val="clear" w:color="auto" w:fill="D9D9D9" w:themeFill="background1" w:themeFillShade="D9"/>
          </w:tcPr>
          <w:p w14:paraId="516A75A6" w14:textId="77777777" w:rsidR="00D53E6E" w:rsidRPr="0076557D" w:rsidRDefault="00D53E6E" w:rsidP="008225CD">
            <w:pPr>
              <w:pStyle w:val="TableParagraph"/>
              <w:tabs>
                <w:tab w:val="left" w:pos="1192"/>
              </w:tabs>
              <w:spacing w:before="22"/>
              <w:rPr>
                <w:rFonts w:asciiTheme="minorHAnsi" w:hAnsiTheme="minorHAnsi" w:cstheme="minorHAnsi"/>
              </w:rPr>
            </w:pPr>
          </w:p>
        </w:tc>
        <w:tc>
          <w:tcPr>
            <w:tcW w:w="474" w:type="pct"/>
            <w:shd w:val="clear" w:color="auto" w:fill="D9D9D9" w:themeFill="background1" w:themeFillShade="D9"/>
          </w:tcPr>
          <w:p w14:paraId="7C303632" w14:textId="77777777" w:rsidR="00D53E6E" w:rsidRDefault="00D53E6E" w:rsidP="008225CD"/>
        </w:tc>
        <w:tc>
          <w:tcPr>
            <w:tcW w:w="1423" w:type="pct"/>
            <w:shd w:val="clear" w:color="auto" w:fill="D9D9D9" w:themeFill="background1" w:themeFillShade="D9"/>
          </w:tcPr>
          <w:p w14:paraId="609C14A6" w14:textId="77777777" w:rsidR="00D53E6E" w:rsidRDefault="00D53E6E" w:rsidP="008225CD"/>
        </w:tc>
        <w:tc>
          <w:tcPr>
            <w:tcW w:w="1478" w:type="pct"/>
            <w:shd w:val="clear" w:color="auto" w:fill="D9D9D9" w:themeFill="background1" w:themeFillShade="D9"/>
          </w:tcPr>
          <w:p w14:paraId="5ED10124" w14:textId="77777777" w:rsidR="00D53E6E" w:rsidRDefault="00D53E6E" w:rsidP="008225CD"/>
        </w:tc>
      </w:tr>
      <w:tr w:rsidR="00D53E6E" w:rsidRPr="00841F4E" w14:paraId="597B361B" w14:textId="77777777" w:rsidTr="008225CD">
        <w:tc>
          <w:tcPr>
            <w:tcW w:w="778" w:type="pct"/>
            <w:shd w:val="clear" w:color="auto" w:fill="auto"/>
          </w:tcPr>
          <w:p w14:paraId="2528F48E" w14:textId="77777777" w:rsidR="00D53E6E" w:rsidRPr="00841F4E" w:rsidRDefault="00D53E6E" w:rsidP="008225CD">
            <w:r w:rsidRPr="00AB5B2D">
              <w:t>NOISE</w:t>
            </w:r>
          </w:p>
        </w:tc>
        <w:tc>
          <w:tcPr>
            <w:tcW w:w="847" w:type="pct"/>
            <w:shd w:val="clear" w:color="auto" w:fill="auto"/>
          </w:tcPr>
          <w:p w14:paraId="2F3AA26F" w14:textId="77777777" w:rsidR="00D53E6E" w:rsidRPr="0076557D" w:rsidRDefault="00D53E6E" w:rsidP="008225CD">
            <w:pPr>
              <w:rPr>
                <w:rFonts w:cstheme="minorHAnsi"/>
              </w:rPr>
            </w:pPr>
            <w:r w:rsidRPr="0076557D">
              <w:rPr>
                <w:rFonts w:cstheme="minorHAnsi"/>
              </w:rPr>
              <w:t>NOISE-</w:t>
            </w:r>
            <w:r w:rsidRPr="0076557D">
              <w:rPr>
                <w:rFonts w:cstheme="minorHAnsi"/>
                <w:spacing w:val="-5"/>
              </w:rPr>
              <w:t>S1</w:t>
            </w:r>
          </w:p>
        </w:tc>
        <w:tc>
          <w:tcPr>
            <w:tcW w:w="474" w:type="pct"/>
            <w:shd w:val="clear" w:color="auto" w:fill="auto"/>
          </w:tcPr>
          <w:p w14:paraId="777654A9" w14:textId="77777777" w:rsidR="00D53E6E" w:rsidRDefault="00D53E6E" w:rsidP="008225CD">
            <w:r>
              <w:t xml:space="preserve">Support </w:t>
            </w:r>
          </w:p>
        </w:tc>
        <w:tc>
          <w:tcPr>
            <w:tcW w:w="1423" w:type="pct"/>
            <w:shd w:val="clear" w:color="auto" w:fill="auto"/>
          </w:tcPr>
          <w:p w14:paraId="119ADD85" w14:textId="77777777" w:rsidR="00D53E6E" w:rsidRDefault="00D53E6E" w:rsidP="008225CD"/>
        </w:tc>
        <w:tc>
          <w:tcPr>
            <w:tcW w:w="1478" w:type="pct"/>
            <w:shd w:val="clear" w:color="auto" w:fill="auto"/>
          </w:tcPr>
          <w:p w14:paraId="7D30F02F" w14:textId="77777777" w:rsidR="00D53E6E" w:rsidRDefault="00D53E6E" w:rsidP="008225CD"/>
        </w:tc>
      </w:tr>
      <w:tr w:rsidR="00D53E6E" w:rsidRPr="00841F4E" w14:paraId="3B63A73A" w14:textId="77777777" w:rsidTr="008225CD">
        <w:tc>
          <w:tcPr>
            <w:tcW w:w="778" w:type="pct"/>
            <w:shd w:val="clear" w:color="auto" w:fill="auto"/>
          </w:tcPr>
          <w:p w14:paraId="66D78D89" w14:textId="77777777" w:rsidR="00D53E6E" w:rsidRPr="007871A8" w:rsidRDefault="00D53E6E" w:rsidP="008225CD">
            <w:r w:rsidRPr="00AB5B2D">
              <w:t>NOISE</w:t>
            </w:r>
          </w:p>
        </w:tc>
        <w:tc>
          <w:tcPr>
            <w:tcW w:w="847" w:type="pct"/>
            <w:shd w:val="clear" w:color="auto" w:fill="auto"/>
          </w:tcPr>
          <w:p w14:paraId="765DB7E7" w14:textId="77777777" w:rsidR="00D53E6E" w:rsidRPr="0076557D" w:rsidRDefault="00D53E6E" w:rsidP="008225CD">
            <w:pPr>
              <w:rPr>
                <w:rFonts w:cstheme="minorHAnsi"/>
              </w:rPr>
            </w:pPr>
            <w:r w:rsidRPr="0076557D">
              <w:rPr>
                <w:rFonts w:cstheme="minorHAnsi"/>
              </w:rPr>
              <w:t xml:space="preserve">NOISE -S2 </w:t>
            </w:r>
          </w:p>
        </w:tc>
        <w:tc>
          <w:tcPr>
            <w:tcW w:w="474" w:type="pct"/>
            <w:shd w:val="clear" w:color="auto" w:fill="auto"/>
          </w:tcPr>
          <w:p w14:paraId="046511C8" w14:textId="77777777" w:rsidR="00D53E6E" w:rsidRDefault="00D53E6E" w:rsidP="008225CD">
            <w:r>
              <w:t xml:space="preserve">Support </w:t>
            </w:r>
          </w:p>
        </w:tc>
        <w:tc>
          <w:tcPr>
            <w:tcW w:w="1423" w:type="pct"/>
            <w:shd w:val="clear" w:color="auto" w:fill="auto"/>
          </w:tcPr>
          <w:p w14:paraId="3467D8AF" w14:textId="77777777" w:rsidR="00D53E6E" w:rsidRDefault="00D53E6E" w:rsidP="008225CD"/>
        </w:tc>
        <w:tc>
          <w:tcPr>
            <w:tcW w:w="1478" w:type="pct"/>
            <w:shd w:val="clear" w:color="auto" w:fill="auto"/>
          </w:tcPr>
          <w:p w14:paraId="0EF07FCD" w14:textId="77777777" w:rsidR="00D53E6E" w:rsidRDefault="00D53E6E" w:rsidP="008225CD"/>
        </w:tc>
      </w:tr>
      <w:tr w:rsidR="00D53E6E" w:rsidRPr="00841F4E" w14:paraId="65FBF629" w14:textId="77777777" w:rsidTr="008225CD">
        <w:tc>
          <w:tcPr>
            <w:tcW w:w="778" w:type="pct"/>
            <w:shd w:val="clear" w:color="auto" w:fill="auto"/>
          </w:tcPr>
          <w:p w14:paraId="7913280B" w14:textId="77777777" w:rsidR="00D53E6E" w:rsidRPr="007871A8" w:rsidRDefault="00D53E6E" w:rsidP="008225CD">
            <w:r w:rsidRPr="00AB5B2D">
              <w:t>NOISE</w:t>
            </w:r>
          </w:p>
        </w:tc>
        <w:tc>
          <w:tcPr>
            <w:tcW w:w="847" w:type="pct"/>
            <w:shd w:val="clear" w:color="auto" w:fill="auto"/>
          </w:tcPr>
          <w:p w14:paraId="6EF4353D" w14:textId="77777777" w:rsidR="00D53E6E" w:rsidRDefault="00D53E6E" w:rsidP="008225CD">
            <w:pPr>
              <w:rPr>
                <w:rFonts w:cstheme="minorHAnsi"/>
              </w:rPr>
            </w:pPr>
            <w:r w:rsidRPr="0076557D">
              <w:rPr>
                <w:rFonts w:cstheme="minorHAnsi"/>
              </w:rPr>
              <w:t>NOISE -S</w:t>
            </w:r>
            <w:r>
              <w:rPr>
                <w:rFonts w:cstheme="minorHAnsi"/>
              </w:rPr>
              <w:t xml:space="preserve">3 Noise Management Plans </w:t>
            </w:r>
          </w:p>
          <w:p w14:paraId="29AB601F" w14:textId="77777777" w:rsidR="00D53E6E" w:rsidRPr="0076557D" w:rsidRDefault="00D53E6E" w:rsidP="008225CD">
            <w:pPr>
              <w:rPr>
                <w:rFonts w:cstheme="minorHAnsi"/>
              </w:rPr>
            </w:pPr>
            <w:r>
              <w:rPr>
                <w:rFonts w:cstheme="minorHAnsi"/>
              </w:rPr>
              <w:t xml:space="preserve">Airport Activities  </w:t>
            </w:r>
          </w:p>
        </w:tc>
        <w:tc>
          <w:tcPr>
            <w:tcW w:w="474" w:type="pct"/>
            <w:shd w:val="clear" w:color="auto" w:fill="auto"/>
          </w:tcPr>
          <w:p w14:paraId="2E933B96" w14:textId="77777777" w:rsidR="00D53E6E" w:rsidRDefault="00D53E6E" w:rsidP="008225CD">
            <w:r>
              <w:t xml:space="preserve">Support and Amend </w:t>
            </w:r>
          </w:p>
        </w:tc>
        <w:tc>
          <w:tcPr>
            <w:tcW w:w="1423" w:type="pct"/>
            <w:shd w:val="clear" w:color="auto" w:fill="auto"/>
          </w:tcPr>
          <w:p w14:paraId="6161B76A" w14:textId="11641FB9" w:rsidR="00D53E6E" w:rsidRDefault="00FF55D8" w:rsidP="008225CD">
            <w:r>
              <w:t>Guardians of the Bays s</w:t>
            </w:r>
            <w:r w:rsidR="00D53E6E">
              <w:t>upport</w:t>
            </w:r>
            <w:r w:rsidR="00E20B01">
              <w:t xml:space="preserve"> the NOISE S3 </w:t>
            </w:r>
            <w:r w:rsidR="00D53E6E">
              <w:t xml:space="preserve">standards as proposed. </w:t>
            </w:r>
          </w:p>
          <w:p w14:paraId="7CC65A1C" w14:textId="77777777" w:rsidR="00D53E6E" w:rsidRDefault="00D53E6E" w:rsidP="008225CD"/>
          <w:p w14:paraId="607BE6FF" w14:textId="1CF0838D" w:rsidR="00D53E6E" w:rsidRDefault="00D6750D" w:rsidP="008225CD">
            <w:r>
              <w:t>We consider the need to a</w:t>
            </w:r>
            <w:r w:rsidR="00D53E6E">
              <w:t>mend bul</w:t>
            </w:r>
            <w:r w:rsidR="0031741E">
              <w:t>l</w:t>
            </w:r>
            <w:r w:rsidR="00D53E6E">
              <w:t xml:space="preserve">et 2.g to include a timeframe </w:t>
            </w:r>
            <w:r w:rsidR="001757C7">
              <w:t>to increase the speed of</w:t>
            </w:r>
            <w:r w:rsidR="00DF4B3C">
              <w:t xml:space="preserve"> completion </w:t>
            </w:r>
            <w:r w:rsidR="00D53E6E">
              <w:t>in the “</w:t>
            </w:r>
            <w:r w:rsidR="00D53E6E" w:rsidRPr="00D449EF">
              <w:t>Methods necessary for the Airport to complete implementation of the Quieter Homes Programme</w:t>
            </w:r>
            <w:r w:rsidR="00DF4B3C">
              <w:t>”.</w:t>
            </w:r>
          </w:p>
        </w:tc>
        <w:tc>
          <w:tcPr>
            <w:tcW w:w="1478" w:type="pct"/>
            <w:shd w:val="clear" w:color="auto" w:fill="auto"/>
          </w:tcPr>
          <w:p w14:paraId="0C59A42C" w14:textId="2EC341CF" w:rsidR="00D53E6E" w:rsidRDefault="00D53E6E" w:rsidP="008225CD">
            <w:r>
              <w:t xml:space="preserve">2.g </w:t>
            </w:r>
            <w:r w:rsidRPr="00D449EF">
              <w:t xml:space="preserve">Methods necessary for the Airport to complete implementation of the Quieter Homes </w:t>
            </w:r>
            <w:r w:rsidR="004A5389">
              <w:rPr>
                <w:u w:val="single"/>
              </w:rPr>
              <w:t xml:space="preserve">Programme within an identified timeframe </w:t>
            </w:r>
            <w:r w:rsidR="00CF47AE">
              <w:rPr>
                <w:u w:val="single"/>
              </w:rPr>
              <w:t>once the properties within the 60dbh contour have been identified</w:t>
            </w:r>
            <w:r w:rsidRPr="00E843B9">
              <w:rPr>
                <w:u w:val="single"/>
              </w:rPr>
              <w:t>.</w:t>
            </w:r>
          </w:p>
        </w:tc>
      </w:tr>
      <w:tr w:rsidR="00D53E6E" w:rsidRPr="00841F4E" w14:paraId="14D92993" w14:textId="77777777" w:rsidTr="008225CD">
        <w:tc>
          <w:tcPr>
            <w:tcW w:w="778" w:type="pct"/>
            <w:shd w:val="clear" w:color="auto" w:fill="auto"/>
          </w:tcPr>
          <w:p w14:paraId="0E1F7C5B" w14:textId="77777777" w:rsidR="00D53E6E" w:rsidRPr="007871A8" w:rsidRDefault="00D53E6E" w:rsidP="008225CD">
            <w:r w:rsidRPr="00AB5B2D">
              <w:t>NOISE</w:t>
            </w:r>
          </w:p>
        </w:tc>
        <w:tc>
          <w:tcPr>
            <w:tcW w:w="847" w:type="pct"/>
            <w:shd w:val="clear" w:color="auto" w:fill="auto"/>
          </w:tcPr>
          <w:p w14:paraId="68F27364" w14:textId="77777777" w:rsidR="00D53E6E" w:rsidRPr="0076557D" w:rsidRDefault="00D53E6E" w:rsidP="008225CD">
            <w:pPr>
              <w:rPr>
                <w:rFonts w:cstheme="minorHAnsi"/>
              </w:rPr>
            </w:pPr>
            <w:r>
              <w:rPr>
                <w:rFonts w:cstheme="minorHAnsi"/>
              </w:rPr>
              <w:t xml:space="preserve">NOISE-S4 Inner Air Noise Overlay </w:t>
            </w:r>
          </w:p>
        </w:tc>
        <w:tc>
          <w:tcPr>
            <w:tcW w:w="474" w:type="pct"/>
            <w:shd w:val="clear" w:color="auto" w:fill="auto"/>
          </w:tcPr>
          <w:p w14:paraId="3841B658" w14:textId="77777777" w:rsidR="00D53E6E" w:rsidRDefault="00D53E6E" w:rsidP="008225CD">
            <w:r>
              <w:t xml:space="preserve">Support </w:t>
            </w:r>
          </w:p>
        </w:tc>
        <w:tc>
          <w:tcPr>
            <w:tcW w:w="1423" w:type="pct"/>
            <w:shd w:val="clear" w:color="auto" w:fill="auto"/>
          </w:tcPr>
          <w:p w14:paraId="4BFD20D7" w14:textId="0B9B5150" w:rsidR="00D53E6E" w:rsidRDefault="00742020" w:rsidP="008225CD">
            <w:r>
              <w:t xml:space="preserve">Guardians of the Bays support the standard for acoustic insulation in the high noise area of the Inner Air Noise Overlay. </w:t>
            </w:r>
          </w:p>
        </w:tc>
        <w:tc>
          <w:tcPr>
            <w:tcW w:w="1478" w:type="pct"/>
            <w:shd w:val="clear" w:color="auto" w:fill="auto"/>
          </w:tcPr>
          <w:p w14:paraId="48E1ADE6" w14:textId="77777777" w:rsidR="00D53E6E" w:rsidRDefault="00D53E6E" w:rsidP="008225CD"/>
        </w:tc>
      </w:tr>
      <w:tr w:rsidR="00D53E6E" w:rsidRPr="00841F4E" w14:paraId="600EFA68" w14:textId="77777777" w:rsidTr="008225CD">
        <w:tc>
          <w:tcPr>
            <w:tcW w:w="778" w:type="pct"/>
            <w:shd w:val="clear" w:color="auto" w:fill="auto"/>
          </w:tcPr>
          <w:p w14:paraId="6A1C97C9" w14:textId="77777777" w:rsidR="00D53E6E" w:rsidRPr="007871A8" w:rsidRDefault="00D53E6E" w:rsidP="008225CD">
            <w:r w:rsidRPr="00AB5B2D">
              <w:t>NOISE</w:t>
            </w:r>
          </w:p>
        </w:tc>
        <w:tc>
          <w:tcPr>
            <w:tcW w:w="847" w:type="pct"/>
            <w:shd w:val="clear" w:color="auto" w:fill="auto"/>
          </w:tcPr>
          <w:p w14:paraId="65F7DA60" w14:textId="77777777" w:rsidR="00D53E6E" w:rsidRPr="0076557D" w:rsidRDefault="00D53E6E" w:rsidP="008225CD">
            <w:pPr>
              <w:rPr>
                <w:rFonts w:cstheme="minorHAnsi"/>
              </w:rPr>
            </w:pPr>
            <w:r>
              <w:rPr>
                <w:rFonts w:cstheme="minorHAnsi"/>
              </w:rPr>
              <w:t>NOISE-S5 Outer Air Noise Overlay</w:t>
            </w:r>
          </w:p>
        </w:tc>
        <w:tc>
          <w:tcPr>
            <w:tcW w:w="474" w:type="pct"/>
            <w:shd w:val="clear" w:color="auto" w:fill="auto"/>
          </w:tcPr>
          <w:p w14:paraId="70818557" w14:textId="77777777" w:rsidR="00D53E6E" w:rsidRDefault="00D53E6E" w:rsidP="008225CD">
            <w:r>
              <w:t>Support</w:t>
            </w:r>
          </w:p>
        </w:tc>
        <w:tc>
          <w:tcPr>
            <w:tcW w:w="1423" w:type="pct"/>
            <w:shd w:val="clear" w:color="auto" w:fill="auto"/>
          </w:tcPr>
          <w:p w14:paraId="33E54D19" w14:textId="3D00AF3E" w:rsidR="00D53E6E" w:rsidRDefault="00B21398" w:rsidP="008225CD">
            <w:r>
              <w:t xml:space="preserve">Guardians of the Bays support the standard for acoustic insulation </w:t>
            </w:r>
            <w:r w:rsidR="00BD199A">
              <w:t xml:space="preserve">in the moderate noise area for the Outer Noise Overlay. </w:t>
            </w:r>
          </w:p>
        </w:tc>
        <w:tc>
          <w:tcPr>
            <w:tcW w:w="1478" w:type="pct"/>
            <w:shd w:val="clear" w:color="auto" w:fill="auto"/>
          </w:tcPr>
          <w:p w14:paraId="7ECB8089" w14:textId="77777777" w:rsidR="00D53E6E" w:rsidRDefault="00D53E6E" w:rsidP="008225CD"/>
        </w:tc>
      </w:tr>
      <w:tr w:rsidR="00D53E6E" w:rsidRPr="00841F4E" w14:paraId="5F42C96B" w14:textId="77777777" w:rsidTr="008225CD">
        <w:tc>
          <w:tcPr>
            <w:tcW w:w="778" w:type="pct"/>
            <w:shd w:val="clear" w:color="auto" w:fill="auto"/>
          </w:tcPr>
          <w:p w14:paraId="39A964B0" w14:textId="77777777" w:rsidR="00D53E6E" w:rsidRPr="007871A8" w:rsidRDefault="00D53E6E" w:rsidP="008225CD">
            <w:r w:rsidRPr="003E55D4">
              <w:t>NOISE</w:t>
            </w:r>
          </w:p>
        </w:tc>
        <w:tc>
          <w:tcPr>
            <w:tcW w:w="847" w:type="pct"/>
            <w:shd w:val="clear" w:color="auto" w:fill="auto"/>
          </w:tcPr>
          <w:p w14:paraId="328885E9" w14:textId="77777777" w:rsidR="00D53E6E" w:rsidRPr="0076557D" w:rsidRDefault="00D53E6E" w:rsidP="008225CD">
            <w:pPr>
              <w:rPr>
                <w:rFonts w:cstheme="minorHAnsi"/>
              </w:rPr>
            </w:pPr>
            <w:r>
              <w:rPr>
                <w:rFonts w:cstheme="minorHAnsi"/>
              </w:rPr>
              <w:t xml:space="preserve">NOISE-S6- Ventilation requirements </w:t>
            </w:r>
          </w:p>
        </w:tc>
        <w:tc>
          <w:tcPr>
            <w:tcW w:w="474" w:type="pct"/>
            <w:shd w:val="clear" w:color="auto" w:fill="auto"/>
          </w:tcPr>
          <w:p w14:paraId="3A860A8B" w14:textId="77777777" w:rsidR="00D53E6E" w:rsidRDefault="00D53E6E" w:rsidP="008225CD">
            <w:r>
              <w:t xml:space="preserve">Support </w:t>
            </w:r>
          </w:p>
        </w:tc>
        <w:tc>
          <w:tcPr>
            <w:tcW w:w="1423" w:type="pct"/>
            <w:shd w:val="clear" w:color="auto" w:fill="auto"/>
          </w:tcPr>
          <w:p w14:paraId="434F5A9A" w14:textId="7D83B2D7" w:rsidR="00D53E6E" w:rsidRDefault="009B239E" w:rsidP="008225CD">
            <w:r>
              <w:t xml:space="preserve">Guardians of the Bays support the standard for ventilation requirements. </w:t>
            </w:r>
          </w:p>
        </w:tc>
        <w:tc>
          <w:tcPr>
            <w:tcW w:w="1478" w:type="pct"/>
            <w:shd w:val="clear" w:color="auto" w:fill="auto"/>
          </w:tcPr>
          <w:p w14:paraId="56539332" w14:textId="77777777" w:rsidR="00D53E6E" w:rsidRDefault="00D53E6E" w:rsidP="008225CD"/>
        </w:tc>
      </w:tr>
      <w:tr w:rsidR="00D53E6E" w:rsidRPr="00841F4E" w14:paraId="1051D4D1" w14:textId="77777777" w:rsidTr="008225CD">
        <w:tc>
          <w:tcPr>
            <w:tcW w:w="778" w:type="pct"/>
            <w:shd w:val="clear" w:color="auto" w:fill="auto"/>
          </w:tcPr>
          <w:p w14:paraId="2035E910" w14:textId="77777777" w:rsidR="00D53E6E" w:rsidRPr="007871A8" w:rsidRDefault="00D53E6E" w:rsidP="008225CD">
            <w:r w:rsidRPr="003E55D4">
              <w:t>NOISE</w:t>
            </w:r>
          </w:p>
        </w:tc>
        <w:tc>
          <w:tcPr>
            <w:tcW w:w="847" w:type="pct"/>
            <w:shd w:val="clear" w:color="auto" w:fill="auto"/>
          </w:tcPr>
          <w:p w14:paraId="4F3AC076" w14:textId="77777777" w:rsidR="00D53E6E" w:rsidRPr="0076557D" w:rsidRDefault="00D53E6E" w:rsidP="008225CD">
            <w:pPr>
              <w:rPr>
                <w:rFonts w:cstheme="minorHAnsi"/>
              </w:rPr>
            </w:pPr>
            <w:r>
              <w:rPr>
                <w:rFonts w:cstheme="minorHAnsi"/>
              </w:rPr>
              <w:t xml:space="preserve">NOISE-S7- Fixed Plant Noise </w:t>
            </w:r>
          </w:p>
        </w:tc>
        <w:tc>
          <w:tcPr>
            <w:tcW w:w="474" w:type="pct"/>
            <w:shd w:val="clear" w:color="auto" w:fill="auto"/>
          </w:tcPr>
          <w:p w14:paraId="1BF64ACF" w14:textId="77777777" w:rsidR="00D53E6E" w:rsidRDefault="00D53E6E" w:rsidP="008225CD">
            <w:r>
              <w:t xml:space="preserve">Support </w:t>
            </w:r>
          </w:p>
        </w:tc>
        <w:tc>
          <w:tcPr>
            <w:tcW w:w="1423" w:type="pct"/>
            <w:shd w:val="clear" w:color="auto" w:fill="auto"/>
          </w:tcPr>
          <w:p w14:paraId="52A095CE" w14:textId="77777777" w:rsidR="00D53E6E" w:rsidRDefault="00D53E6E" w:rsidP="008225CD"/>
        </w:tc>
        <w:tc>
          <w:tcPr>
            <w:tcW w:w="1478" w:type="pct"/>
            <w:shd w:val="clear" w:color="auto" w:fill="auto"/>
          </w:tcPr>
          <w:p w14:paraId="759FD8EC" w14:textId="77777777" w:rsidR="00D53E6E" w:rsidRDefault="00D53E6E" w:rsidP="008225CD"/>
        </w:tc>
      </w:tr>
      <w:tr w:rsidR="00D53E6E" w:rsidRPr="00841F4E" w14:paraId="711CAA5D" w14:textId="77777777" w:rsidTr="008F2141">
        <w:tc>
          <w:tcPr>
            <w:tcW w:w="778" w:type="pct"/>
            <w:shd w:val="clear" w:color="auto" w:fill="auto"/>
          </w:tcPr>
          <w:p w14:paraId="2E5E0BCD" w14:textId="77777777" w:rsidR="00D53E6E" w:rsidRPr="00841F4E" w:rsidRDefault="00D53E6E" w:rsidP="008225CD">
            <w:r w:rsidRPr="007871A8">
              <w:t>NOISE</w:t>
            </w:r>
          </w:p>
        </w:tc>
        <w:tc>
          <w:tcPr>
            <w:tcW w:w="847" w:type="pct"/>
            <w:shd w:val="clear" w:color="auto" w:fill="auto"/>
          </w:tcPr>
          <w:p w14:paraId="68F781F3" w14:textId="77777777" w:rsidR="00D53E6E" w:rsidRPr="0076557D" w:rsidRDefault="00D53E6E" w:rsidP="008225CD">
            <w:pPr>
              <w:rPr>
                <w:rFonts w:cstheme="minorHAnsi"/>
              </w:rPr>
            </w:pPr>
            <w:r w:rsidRPr="0076557D">
              <w:rPr>
                <w:rFonts w:cstheme="minorHAnsi"/>
              </w:rPr>
              <w:t>NOISE-</w:t>
            </w:r>
            <w:r w:rsidRPr="0076557D">
              <w:rPr>
                <w:rFonts w:cstheme="minorHAnsi"/>
                <w:spacing w:val="-5"/>
              </w:rPr>
              <w:t>S8</w:t>
            </w:r>
            <w:r>
              <w:rPr>
                <w:rFonts w:cstheme="minorHAnsi"/>
                <w:spacing w:val="-5"/>
              </w:rPr>
              <w:t xml:space="preserve"> – Hours of aircraft operations </w:t>
            </w:r>
          </w:p>
        </w:tc>
        <w:tc>
          <w:tcPr>
            <w:tcW w:w="474" w:type="pct"/>
            <w:shd w:val="clear" w:color="auto" w:fill="auto"/>
          </w:tcPr>
          <w:p w14:paraId="7A41363E" w14:textId="5676983D" w:rsidR="00D53E6E" w:rsidRDefault="00D53E6E" w:rsidP="008225CD">
            <w:r>
              <w:t>Support</w:t>
            </w:r>
            <w:r w:rsidRPr="00F22031">
              <w:rPr>
                <w:color w:val="C00000"/>
              </w:rPr>
              <w:t xml:space="preserve"> </w:t>
            </w:r>
          </w:p>
        </w:tc>
        <w:tc>
          <w:tcPr>
            <w:tcW w:w="1423" w:type="pct"/>
            <w:shd w:val="clear" w:color="auto" w:fill="auto"/>
          </w:tcPr>
          <w:p w14:paraId="32CAE91A" w14:textId="6F2AF5EA" w:rsidR="00D53E6E" w:rsidRDefault="00C915D9" w:rsidP="008225CD">
            <w:r>
              <w:t>Guardians of the Bays support the standard for</w:t>
            </w:r>
            <w:r w:rsidR="008F2141">
              <w:t xml:space="preserve"> hours of aircraft operation and the assessment criteria. </w:t>
            </w:r>
          </w:p>
        </w:tc>
        <w:tc>
          <w:tcPr>
            <w:tcW w:w="1478" w:type="pct"/>
            <w:shd w:val="clear" w:color="auto" w:fill="auto"/>
          </w:tcPr>
          <w:p w14:paraId="2D5D5899" w14:textId="77777777" w:rsidR="00D53E6E" w:rsidRDefault="00D53E6E" w:rsidP="008225CD"/>
        </w:tc>
      </w:tr>
      <w:tr w:rsidR="00105277" w:rsidRPr="00841F4E" w14:paraId="066BB60A" w14:textId="77777777" w:rsidTr="0047272D">
        <w:tc>
          <w:tcPr>
            <w:tcW w:w="778" w:type="pct"/>
            <w:shd w:val="clear" w:color="auto" w:fill="auto"/>
          </w:tcPr>
          <w:p w14:paraId="73C0A83E" w14:textId="77777777" w:rsidR="00105277" w:rsidRPr="00841F4E" w:rsidRDefault="00105277" w:rsidP="00105277">
            <w:r w:rsidRPr="007871A8">
              <w:t>NOISE</w:t>
            </w:r>
          </w:p>
        </w:tc>
        <w:tc>
          <w:tcPr>
            <w:tcW w:w="847" w:type="pct"/>
            <w:shd w:val="clear" w:color="auto" w:fill="auto"/>
          </w:tcPr>
          <w:p w14:paraId="41035978" w14:textId="77777777" w:rsidR="00105277" w:rsidRPr="0076557D" w:rsidRDefault="00105277" w:rsidP="00105277">
            <w:pPr>
              <w:pStyle w:val="TableParagraph"/>
              <w:tabs>
                <w:tab w:val="left" w:pos="1192"/>
              </w:tabs>
              <w:spacing w:before="21"/>
              <w:ind w:left="34"/>
              <w:rPr>
                <w:rFonts w:asciiTheme="minorHAnsi" w:hAnsiTheme="minorHAnsi" w:cstheme="minorHAnsi"/>
              </w:rPr>
            </w:pPr>
            <w:r w:rsidRPr="0076557D">
              <w:rPr>
                <w:rFonts w:asciiTheme="minorHAnsi" w:hAnsiTheme="minorHAnsi" w:cstheme="minorHAnsi"/>
              </w:rPr>
              <w:t>NOISE-</w:t>
            </w:r>
            <w:r w:rsidRPr="0076557D">
              <w:rPr>
                <w:rFonts w:asciiTheme="minorHAnsi" w:hAnsiTheme="minorHAnsi" w:cstheme="minorHAnsi"/>
                <w:spacing w:val="-5"/>
              </w:rPr>
              <w:t>S9</w:t>
            </w:r>
            <w:r>
              <w:rPr>
                <w:rFonts w:asciiTheme="minorHAnsi" w:hAnsiTheme="minorHAnsi" w:cstheme="minorHAnsi"/>
                <w:spacing w:val="-5"/>
              </w:rPr>
              <w:t xml:space="preserve"> – Calculations and management of aircraft noise </w:t>
            </w:r>
          </w:p>
        </w:tc>
        <w:tc>
          <w:tcPr>
            <w:tcW w:w="474" w:type="pct"/>
            <w:shd w:val="clear" w:color="auto" w:fill="auto"/>
          </w:tcPr>
          <w:p w14:paraId="388C2FAE" w14:textId="5CDDB206" w:rsidR="00105277" w:rsidRDefault="00105277" w:rsidP="00105277">
            <w:r w:rsidRPr="00394D47">
              <w:t>Support</w:t>
            </w:r>
            <w:r w:rsidRPr="00394D47">
              <w:rPr>
                <w:color w:val="C00000"/>
              </w:rPr>
              <w:t xml:space="preserve"> </w:t>
            </w:r>
          </w:p>
        </w:tc>
        <w:tc>
          <w:tcPr>
            <w:tcW w:w="1423" w:type="pct"/>
            <w:shd w:val="clear" w:color="auto" w:fill="auto"/>
          </w:tcPr>
          <w:p w14:paraId="750DECF1" w14:textId="7F5B4F27" w:rsidR="00105277" w:rsidRDefault="006E6CAB" w:rsidP="00105277">
            <w:r>
              <w:t xml:space="preserve">Guardians of the Bays support the standard for </w:t>
            </w:r>
            <w:r w:rsidR="0047272D">
              <w:t>c</w:t>
            </w:r>
            <w:r>
              <w:rPr>
                <w:rFonts w:cstheme="minorHAnsi"/>
                <w:spacing w:val="-5"/>
              </w:rPr>
              <w:t>alculations and management of aircraft noise</w:t>
            </w:r>
            <w:r w:rsidR="0047272D">
              <w:rPr>
                <w:rFonts w:cstheme="minorHAnsi"/>
                <w:spacing w:val="-5"/>
              </w:rPr>
              <w:t xml:space="preserve">, assessment criteria and the </w:t>
            </w:r>
            <w:r w:rsidR="00A8080D">
              <w:rPr>
                <w:rFonts w:cstheme="minorHAnsi"/>
                <w:spacing w:val="-5"/>
              </w:rPr>
              <w:t xml:space="preserve">position of a permanent noise monitoring equipment </w:t>
            </w:r>
            <w:r w:rsidR="00180176">
              <w:rPr>
                <w:rFonts w:cstheme="minorHAnsi"/>
                <w:spacing w:val="-5"/>
              </w:rPr>
              <w:t xml:space="preserve">as proposed in Figure 6. </w:t>
            </w:r>
          </w:p>
        </w:tc>
        <w:tc>
          <w:tcPr>
            <w:tcW w:w="1478" w:type="pct"/>
            <w:shd w:val="clear" w:color="auto" w:fill="auto"/>
          </w:tcPr>
          <w:p w14:paraId="3247C560" w14:textId="77777777" w:rsidR="00105277" w:rsidRDefault="00105277" w:rsidP="00105277"/>
        </w:tc>
      </w:tr>
      <w:tr w:rsidR="00105277" w:rsidRPr="00841F4E" w14:paraId="2D40EE83" w14:textId="77777777" w:rsidTr="00773D32">
        <w:tc>
          <w:tcPr>
            <w:tcW w:w="778" w:type="pct"/>
            <w:shd w:val="clear" w:color="auto" w:fill="auto"/>
          </w:tcPr>
          <w:p w14:paraId="6D336004" w14:textId="77777777" w:rsidR="00105277" w:rsidRPr="00841F4E" w:rsidRDefault="00105277" w:rsidP="00105277">
            <w:r w:rsidRPr="007871A8">
              <w:t>NOISE</w:t>
            </w:r>
          </w:p>
        </w:tc>
        <w:tc>
          <w:tcPr>
            <w:tcW w:w="847" w:type="pct"/>
            <w:shd w:val="clear" w:color="auto" w:fill="auto"/>
          </w:tcPr>
          <w:p w14:paraId="66F7771B" w14:textId="77777777" w:rsidR="00105277" w:rsidRPr="0076557D" w:rsidRDefault="00105277" w:rsidP="00105277">
            <w:pPr>
              <w:rPr>
                <w:rFonts w:cstheme="minorHAnsi"/>
              </w:rPr>
            </w:pPr>
            <w:r w:rsidRPr="0076557D">
              <w:rPr>
                <w:rFonts w:cstheme="minorHAnsi"/>
              </w:rPr>
              <w:t>NOISE-</w:t>
            </w:r>
            <w:r w:rsidRPr="0076557D">
              <w:rPr>
                <w:rFonts w:cstheme="minorHAnsi"/>
                <w:spacing w:val="-4"/>
              </w:rPr>
              <w:t>S10</w:t>
            </w:r>
            <w:r>
              <w:rPr>
                <w:rFonts w:cstheme="minorHAnsi"/>
                <w:spacing w:val="-4"/>
              </w:rPr>
              <w:t xml:space="preserve">- Engine testing noise </w:t>
            </w:r>
          </w:p>
        </w:tc>
        <w:tc>
          <w:tcPr>
            <w:tcW w:w="474" w:type="pct"/>
            <w:shd w:val="clear" w:color="auto" w:fill="auto"/>
          </w:tcPr>
          <w:p w14:paraId="3EA1382D" w14:textId="5F79E2CE" w:rsidR="00105277" w:rsidRDefault="00105277" w:rsidP="00105277">
            <w:r w:rsidRPr="00394D47">
              <w:t>Support</w:t>
            </w:r>
            <w:r w:rsidRPr="00394D47">
              <w:rPr>
                <w:color w:val="C00000"/>
              </w:rPr>
              <w:t xml:space="preserve"> </w:t>
            </w:r>
          </w:p>
        </w:tc>
        <w:tc>
          <w:tcPr>
            <w:tcW w:w="1423" w:type="pct"/>
            <w:shd w:val="clear" w:color="auto" w:fill="auto"/>
          </w:tcPr>
          <w:p w14:paraId="49F4E95E" w14:textId="44E3AAFD" w:rsidR="00105277" w:rsidRDefault="00180176" w:rsidP="00105277">
            <w:r>
              <w:t>Guardians of the Bays support the standard</w:t>
            </w:r>
            <w:r w:rsidR="00332F40">
              <w:t xml:space="preserve"> and assessment criteria</w:t>
            </w:r>
            <w:r>
              <w:t xml:space="preserve"> for engine testing noise. </w:t>
            </w:r>
          </w:p>
        </w:tc>
        <w:tc>
          <w:tcPr>
            <w:tcW w:w="1478" w:type="pct"/>
            <w:shd w:val="clear" w:color="auto" w:fill="auto"/>
          </w:tcPr>
          <w:p w14:paraId="53A99EE1" w14:textId="77777777" w:rsidR="00105277" w:rsidRDefault="00105277" w:rsidP="00105277"/>
        </w:tc>
      </w:tr>
      <w:tr w:rsidR="00105277" w:rsidRPr="00841F4E" w14:paraId="4368A302" w14:textId="77777777" w:rsidTr="00773D32">
        <w:tc>
          <w:tcPr>
            <w:tcW w:w="778" w:type="pct"/>
            <w:shd w:val="clear" w:color="auto" w:fill="auto"/>
          </w:tcPr>
          <w:p w14:paraId="2F0AEA16" w14:textId="77777777" w:rsidR="00105277" w:rsidRPr="00841F4E" w:rsidRDefault="00105277" w:rsidP="00105277">
            <w:r w:rsidRPr="007871A8">
              <w:t>NOISE</w:t>
            </w:r>
          </w:p>
        </w:tc>
        <w:tc>
          <w:tcPr>
            <w:tcW w:w="847" w:type="pct"/>
            <w:shd w:val="clear" w:color="auto" w:fill="auto"/>
          </w:tcPr>
          <w:p w14:paraId="50C3274E" w14:textId="77777777" w:rsidR="00105277" w:rsidRPr="0076557D" w:rsidRDefault="00105277" w:rsidP="00105277">
            <w:pPr>
              <w:tabs>
                <w:tab w:val="center" w:pos="1664"/>
              </w:tabs>
              <w:rPr>
                <w:rFonts w:cstheme="minorHAnsi"/>
              </w:rPr>
            </w:pPr>
            <w:r w:rsidRPr="0076557D">
              <w:rPr>
                <w:rFonts w:cstheme="minorHAnsi"/>
              </w:rPr>
              <w:t>NOISE-</w:t>
            </w:r>
            <w:r w:rsidRPr="0076557D">
              <w:rPr>
                <w:rFonts w:cstheme="minorHAnsi"/>
                <w:spacing w:val="-4"/>
              </w:rPr>
              <w:t>S11</w:t>
            </w:r>
            <w:r>
              <w:rPr>
                <w:rFonts w:cstheme="minorHAnsi"/>
                <w:spacing w:val="-4"/>
              </w:rPr>
              <w:t xml:space="preserve">- Noise from ground power unites and auxiliary power units (Main Site) </w:t>
            </w:r>
          </w:p>
        </w:tc>
        <w:tc>
          <w:tcPr>
            <w:tcW w:w="474" w:type="pct"/>
            <w:shd w:val="clear" w:color="auto" w:fill="auto"/>
          </w:tcPr>
          <w:p w14:paraId="69C7C8F4" w14:textId="08A59FDC" w:rsidR="00105277" w:rsidRDefault="00105277" w:rsidP="00105277">
            <w:r w:rsidRPr="00394D47">
              <w:t>Support</w:t>
            </w:r>
            <w:r w:rsidRPr="00394D47">
              <w:rPr>
                <w:color w:val="C00000"/>
              </w:rPr>
              <w:t xml:space="preserve"> </w:t>
            </w:r>
          </w:p>
        </w:tc>
        <w:tc>
          <w:tcPr>
            <w:tcW w:w="1423" w:type="pct"/>
            <w:shd w:val="clear" w:color="auto" w:fill="auto"/>
          </w:tcPr>
          <w:p w14:paraId="30752EE1" w14:textId="05340D4B" w:rsidR="00105277" w:rsidRDefault="00332F40" w:rsidP="00105277">
            <w:r>
              <w:t>Guardians of the Bays support the standard and assessment criteria</w:t>
            </w:r>
            <w:r w:rsidR="00773D32">
              <w:t xml:space="preserve"> for </w:t>
            </w:r>
            <w:r>
              <w:t xml:space="preserve"> n</w:t>
            </w:r>
            <w:r w:rsidRPr="00332F40">
              <w:t>oise from ground power units and auxiliary power units (Main site)</w:t>
            </w:r>
          </w:p>
        </w:tc>
        <w:tc>
          <w:tcPr>
            <w:tcW w:w="1478" w:type="pct"/>
            <w:shd w:val="clear" w:color="auto" w:fill="auto"/>
          </w:tcPr>
          <w:p w14:paraId="1A943958" w14:textId="77777777" w:rsidR="00105277" w:rsidRDefault="00105277" w:rsidP="00105277"/>
        </w:tc>
      </w:tr>
      <w:tr w:rsidR="00105277" w:rsidRPr="00841F4E" w14:paraId="128E6129" w14:textId="77777777" w:rsidTr="00773D32">
        <w:tc>
          <w:tcPr>
            <w:tcW w:w="778" w:type="pct"/>
            <w:shd w:val="clear" w:color="auto" w:fill="auto"/>
          </w:tcPr>
          <w:p w14:paraId="20426CDA" w14:textId="77777777" w:rsidR="00105277" w:rsidRPr="00841F4E" w:rsidRDefault="00105277" w:rsidP="00105277">
            <w:r w:rsidRPr="007871A8">
              <w:t>NOISE</w:t>
            </w:r>
          </w:p>
        </w:tc>
        <w:tc>
          <w:tcPr>
            <w:tcW w:w="847" w:type="pct"/>
            <w:shd w:val="clear" w:color="auto" w:fill="auto"/>
          </w:tcPr>
          <w:p w14:paraId="2F56BAF7" w14:textId="77777777" w:rsidR="00105277" w:rsidRPr="0076557D" w:rsidRDefault="00105277" w:rsidP="00105277">
            <w:pPr>
              <w:rPr>
                <w:rFonts w:cstheme="minorHAnsi"/>
              </w:rPr>
            </w:pPr>
            <w:r w:rsidRPr="0076557D">
              <w:rPr>
                <w:rFonts w:cstheme="minorHAnsi"/>
              </w:rPr>
              <w:t>NOISE-</w:t>
            </w:r>
            <w:r w:rsidRPr="0076557D">
              <w:rPr>
                <w:rFonts w:cstheme="minorHAnsi"/>
                <w:spacing w:val="-4"/>
              </w:rPr>
              <w:t>S12</w:t>
            </w:r>
            <w:r>
              <w:rPr>
                <w:rFonts w:cstheme="minorHAnsi"/>
                <w:spacing w:val="-4"/>
              </w:rPr>
              <w:t xml:space="preserve">- Noise from ground power unites and auxiliary power units (East Side) </w:t>
            </w:r>
          </w:p>
        </w:tc>
        <w:tc>
          <w:tcPr>
            <w:tcW w:w="474" w:type="pct"/>
            <w:shd w:val="clear" w:color="auto" w:fill="auto"/>
          </w:tcPr>
          <w:p w14:paraId="2D4F726B" w14:textId="724E7E90" w:rsidR="00105277" w:rsidRDefault="00105277" w:rsidP="00105277">
            <w:r w:rsidRPr="00394D47">
              <w:t>Support</w:t>
            </w:r>
            <w:r w:rsidRPr="00394D47">
              <w:rPr>
                <w:color w:val="C00000"/>
              </w:rPr>
              <w:t xml:space="preserve"> </w:t>
            </w:r>
          </w:p>
        </w:tc>
        <w:tc>
          <w:tcPr>
            <w:tcW w:w="1423" w:type="pct"/>
            <w:shd w:val="clear" w:color="auto" w:fill="auto"/>
          </w:tcPr>
          <w:p w14:paraId="5BE540CC" w14:textId="7AB3EBF5" w:rsidR="00105277" w:rsidRDefault="004F0546" w:rsidP="00105277">
            <w:r>
              <w:t xml:space="preserve">Guardians of the Bays support the standard and assessment criteria </w:t>
            </w:r>
            <w:r w:rsidR="00773D32">
              <w:t xml:space="preserve">for </w:t>
            </w:r>
            <w:r w:rsidR="00773D32">
              <w:rPr>
                <w:rFonts w:cstheme="minorHAnsi"/>
                <w:spacing w:val="-4"/>
              </w:rPr>
              <w:t xml:space="preserve">Noise from ground power unites and auxiliary power units (East Side). </w:t>
            </w:r>
          </w:p>
        </w:tc>
        <w:tc>
          <w:tcPr>
            <w:tcW w:w="1478" w:type="pct"/>
            <w:shd w:val="clear" w:color="auto" w:fill="auto"/>
          </w:tcPr>
          <w:p w14:paraId="04F3A85B" w14:textId="77777777" w:rsidR="00105277" w:rsidRDefault="00105277" w:rsidP="00105277"/>
        </w:tc>
      </w:tr>
      <w:tr w:rsidR="00105277" w:rsidRPr="00841F4E" w14:paraId="458CD908" w14:textId="77777777" w:rsidTr="00F93CDC">
        <w:tc>
          <w:tcPr>
            <w:tcW w:w="778" w:type="pct"/>
            <w:shd w:val="clear" w:color="auto" w:fill="auto"/>
          </w:tcPr>
          <w:p w14:paraId="7B321AE9" w14:textId="643D475D" w:rsidR="00105277" w:rsidRPr="007871A8" w:rsidRDefault="00F93CDC" w:rsidP="00105277">
            <w:r w:rsidRPr="007871A8">
              <w:t>NOISE</w:t>
            </w:r>
          </w:p>
        </w:tc>
        <w:tc>
          <w:tcPr>
            <w:tcW w:w="847" w:type="pct"/>
            <w:shd w:val="clear" w:color="auto" w:fill="auto"/>
          </w:tcPr>
          <w:p w14:paraId="4C3F659D" w14:textId="77777777" w:rsidR="00105277" w:rsidRPr="0076557D" w:rsidRDefault="00105277" w:rsidP="00105277">
            <w:pPr>
              <w:pStyle w:val="TableParagraph"/>
              <w:tabs>
                <w:tab w:val="left" w:pos="1192"/>
              </w:tabs>
              <w:spacing w:before="21"/>
              <w:ind w:left="34"/>
              <w:rPr>
                <w:rFonts w:asciiTheme="minorHAnsi" w:hAnsiTheme="minorHAnsi" w:cstheme="minorHAnsi"/>
              </w:rPr>
            </w:pPr>
            <w:r w:rsidRPr="0076557D">
              <w:rPr>
                <w:rFonts w:asciiTheme="minorHAnsi" w:hAnsiTheme="minorHAnsi" w:cstheme="minorHAnsi"/>
              </w:rPr>
              <w:t>NOISE-S1</w:t>
            </w:r>
            <w:r>
              <w:rPr>
                <w:rFonts w:asciiTheme="minorHAnsi" w:hAnsiTheme="minorHAnsi" w:cstheme="minorHAnsi"/>
              </w:rPr>
              <w:t xml:space="preserve">3- </w:t>
            </w:r>
            <w:r w:rsidRPr="0015185F">
              <w:rPr>
                <w:rFonts w:asciiTheme="minorHAnsi" w:hAnsiTheme="minorHAnsi" w:cstheme="minorHAnsi"/>
              </w:rPr>
              <w:t>Airport East Side Precinct residential noise mitigation</w:t>
            </w:r>
          </w:p>
        </w:tc>
        <w:tc>
          <w:tcPr>
            <w:tcW w:w="474" w:type="pct"/>
            <w:shd w:val="clear" w:color="auto" w:fill="auto"/>
          </w:tcPr>
          <w:p w14:paraId="372A1360" w14:textId="4A558E0C" w:rsidR="00105277" w:rsidRDefault="00105277" w:rsidP="00105277">
            <w:r w:rsidRPr="00394D47">
              <w:t>Support</w:t>
            </w:r>
            <w:r w:rsidRPr="00394D47">
              <w:rPr>
                <w:color w:val="C00000"/>
              </w:rPr>
              <w:t xml:space="preserve"> </w:t>
            </w:r>
          </w:p>
        </w:tc>
        <w:tc>
          <w:tcPr>
            <w:tcW w:w="1423" w:type="pct"/>
            <w:shd w:val="clear" w:color="auto" w:fill="auto"/>
          </w:tcPr>
          <w:p w14:paraId="64360D75" w14:textId="121E03AE" w:rsidR="00105277" w:rsidRDefault="00F93CDC" w:rsidP="00105277">
            <w:r>
              <w:t xml:space="preserve">Guardians of the Bays support the standard for </w:t>
            </w:r>
            <w:r w:rsidRPr="0015185F">
              <w:rPr>
                <w:rFonts w:cstheme="minorHAnsi"/>
              </w:rPr>
              <w:t>Airport East Side Precinct residential noise mitigation</w:t>
            </w:r>
            <w:r>
              <w:rPr>
                <w:rFonts w:cstheme="minorHAnsi"/>
              </w:rPr>
              <w:t>.</w:t>
            </w:r>
          </w:p>
        </w:tc>
        <w:tc>
          <w:tcPr>
            <w:tcW w:w="1478" w:type="pct"/>
            <w:shd w:val="clear" w:color="auto" w:fill="auto"/>
          </w:tcPr>
          <w:p w14:paraId="08AF3B91" w14:textId="77777777" w:rsidR="00105277" w:rsidRDefault="00105277" w:rsidP="00105277"/>
        </w:tc>
      </w:tr>
      <w:tr w:rsidR="00105277" w:rsidRPr="00841F4E" w14:paraId="758480DA" w14:textId="77777777" w:rsidTr="00CE6403">
        <w:tc>
          <w:tcPr>
            <w:tcW w:w="778" w:type="pct"/>
            <w:shd w:val="clear" w:color="auto" w:fill="auto"/>
          </w:tcPr>
          <w:p w14:paraId="476ED9F4" w14:textId="77777777" w:rsidR="00105277" w:rsidRPr="00841F4E" w:rsidRDefault="00105277" w:rsidP="00105277">
            <w:r w:rsidRPr="007871A8">
              <w:lastRenderedPageBreak/>
              <w:t>NOISE</w:t>
            </w:r>
          </w:p>
        </w:tc>
        <w:tc>
          <w:tcPr>
            <w:tcW w:w="847" w:type="pct"/>
            <w:shd w:val="clear" w:color="auto" w:fill="auto"/>
          </w:tcPr>
          <w:p w14:paraId="02AC3B83" w14:textId="77777777" w:rsidR="00105277" w:rsidRPr="0076557D" w:rsidRDefault="00105277" w:rsidP="00105277">
            <w:pPr>
              <w:pStyle w:val="TableParagraph"/>
              <w:tabs>
                <w:tab w:val="left" w:pos="1192"/>
              </w:tabs>
              <w:spacing w:before="21"/>
              <w:ind w:left="34"/>
              <w:rPr>
                <w:rFonts w:asciiTheme="minorHAnsi" w:hAnsiTheme="minorHAnsi" w:cstheme="minorHAnsi"/>
              </w:rPr>
            </w:pPr>
            <w:r>
              <w:rPr>
                <w:rFonts w:asciiTheme="minorHAnsi" w:hAnsiTheme="minorHAnsi" w:cstheme="minorHAnsi"/>
              </w:rPr>
              <w:t xml:space="preserve">NOISE -S14- Land based noise – Airport Zone </w:t>
            </w:r>
          </w:p>
        </w:tc>
        <w:tc>
          <w:tcPr>
            <w:tcW w:w="474" w:type="pct"/>
            <w:shd w:val="clear" w:color="auto" w:fill="auto"/>
          </w:tcPr>
          <w:p w14:paraId="2473CA36" w14:textId="1401EE3B" w:rsidR="00105277" w:rsidRDefault="00105277" w:rsidP="00105277">
            <w:r w:rsidRPr="00394D47">
              <w:t>Support</w:t>
            </w:r>
            <w:r w:rsidRPr="00394D47">
              <w:rPr>
                <w:color w:val="C00000"/>
              </w:rPr>
              <w:t xml:space="preserve"> </w:t>
            </w:r>
          </w:p>
        </w:tc>
        <w:tc>
          <w:tcPr>
            <w:tcW w:w="1423" w:type="pct"/>
            <w:shd w:val="clear" w:color="auto" w:fill="auto"/>
          </w:tcPr>
          <w:p w14:paraId="09214740" w14:textId="0B690EEB" w:rsidR="00105277" w:rsidRDefault="00216EBA" w:rsidP="00105277">
            <w:r>
              <w:t>Guardians of the Bays support the standard and assessment criteria for</w:t>
            </w:r>
            <w:r>
              <w:rPr>
                <w:rFonts w:cstheme="minorHAnsi"/>
              </w:rPr>
              <w:t xml:space="preserve"> Land based noise in the Airport Zone</w:t>
            </w:r>
            <w:r w:rsidR="00CE6403">
              <w:rPr>
                <w:rFonts w:cstheme="minorHAnsi"/>
              </w:rPr>
              <w:t>.</w:t>
            </w:r>
          </w:p>
        </w:tc>
        <w:tc>
          <w:tcPr>
            <w:tcW w:w="1478" w:type="pct"/>
            <w:shd w:val="clear" w:color="auto" w:fill="auto"/>
          </w:tcPr>
          <w:p w14:paraId="5CB70D42" w14:textId="77777777" w:rsidR="00105277" w:rsidRDefault="00105277" w:rsidP="00105277"/>
        </w:tc>
      </w:tr>
      <w:tr w:rsidR="00D53E6E" w:rsidRPr="00841F4E" w14:paraId="7D0A578D" w14:textId="77777777" w:rsidTr="008225CD">
        <w:tc>
          <w:tcPr>
            <w:tcW w:w="778" w:type="pct"/>
            <w:shd w:val="clear" w:color="auto" w:fill="auto"/>
          </w:tcPr>
          <w:p w14:paraId="77503044" w14:textId="77777777" w:rsidR="00D53E6E" w:rsidRPr="00841F4E" w:rsidRDefault="00D53E6E" w:rsidP="008225CD">
            <w:r w:rsidRPr="007871A8">
              <w:t>NOISE</w:t>
            </w:r>
          </w:p>
        </w:tc>
        <w:tc>
          <w:tcPr>
            <w:tcW w:w="847" w:type="pct"/>
            <w:shd w:val="clear" w:color="auto" w:fill="auto"/>
          </w:tcPr>
          <w:p w14:paraId="5A589152" w14:textId="77777777" w:rsidR="00D53E6E" w:rsidRPr="0076557D" w:rsidRDefault="00D53E6E" w:rsidP="008225CD">
            <w:pPr>
              <w:rPr>
                <w:rFonts w:cstheme="minorHAnsi"/>
              </w:rPr>
            </w:pPr>
            <w:r w:rsidRPr="0076557D">
              <w:rPr>
                <w:rFonts w:cstheme="minorHAnsi"/>
              </w:rPr>
              <w:t>NOISE-</w:t>
            </w:r>
            <w:r w:rsidRPr="0076557D">
              <w:rPr>
                <w:rFonts w:cstheme="minorHAnsi"/>
                <w:spacing w:val="-4"/>
              </w:rPr>
              <w:t>S15</w:t>
            </w:r>
            <w:r>
              <w:rPr>
                <w:rFonts w:cstheme="minorHAnsi"/>
                <w:spacing w:val="-4"/>
              </w:rPr>
              <w:t xml:space="preserve"> – Miramar South Precinct Noise </w:t>
            </w:r>
          </w:p>
        </w:tc>
        <w:tc>
          <w:tcPr>
            <w:tcW w:w="474" w:type="pct"/>
            <w:shd w:val="clear" w:color="auto" w:fill="auto"/>
          </w:tcPr>
          <w:p w14:paraId="12CBD0EE" w14:textId="2C567913" w:rsidR="00D53E6E" w:rsidRDefault="00105277" w:rsidP="008225CD">
            <w:r>
              <w:t xml:space="preserve">Neutral </w:t>
            </w:r>
            <w:r w:rsidR="00D53E6E">
              <w:t xml:space="preserve"> </w:t>
            </w:r>
          </w:p>
        </w:tc>
        <w:tc>
          <w:tcPr>
            <w:tcW w:w="1423" w:type="pct"/>
            <w:shd w:val="clear" w:color="auto" w:fill="auto"/>
          </w:tcPr>
          <w:p w14:paraId="301B01A5" w14:textId="77777777" w:rsidR="00D53E6E" w:rsidRDefault="00D53E6E" w:rsidP="008225CD"/>
        </w:tc>
        <w:tc>
          <w:tcPr>
            <w:tcW w:w="1478" w:type="pct"/>
            <w:shd w:val="clear" w:color="auto" w:fill="auto"/>
          </w:tcPr>
          <w:p w14:paraId="171ADFD9" w14:textId="77777777" w:rsidR="00D53E6E" w:rsidRDefault="00D53E6E" w:rsidP="008225CD"/>
        </w:tc>
      </w:tr>
      <w:tr w:rsidR="00D53E6E" w:rsidRPr="00841F4E" w14:paraId="3E3DD48F" w14:textId="77777777" w:rsidTr="008225CD">
        <w:tc>
          <w:tcPr>
            <w:tcW w:w="778" w:type="pct"/>
            <w:shd w:val="clear" w:color="auto" w:fill="auto"/>
          </w:tcPr>
          <w:p w14:paraId="10CDC69E" w14:textId="77777777" w:rsidR="00D53E6E" w:rsidRPr="00841F4E" w:rsidRDefault="00D53E6E" w:rsidP="008225CD">
            <w:r w:rsidRPr="007871A8">
              <w:t>NOISE</w:t>
            </w:r>
          </w:p>
        </w:tc>
        <w:tc>
          <w:tcPr>
            <w:tcW w:w="847" w:type="pct"/>
            <w:shd w:val="clear" w:color="auto" w:fill="auto"/>
          </w:tcPr>
          <w:p w14:paraId="414961C2" w14:textId="77777777" w:rsidR="00D53E6E" w:rsidRPr="0076557D" w:rsidRDefault="00D53E6E" w:rsidP="008225CD">
            <w:pPr>
              <w:rPr>
                <w:rFonts w:cstheme="minorHAnsi"/>
              </w:rPr>
            </w:pPr>
            <w:r>
              <w:rPr>
                <w:rFonts w:cstheme="minorHAnsi"/>
              </w:rPr>
              <w:t xml:space="preserve">P1 Sch1 Table 1 and 11 </w:t>
            </w:r>
          </w:p>
        </w:tc>
        <w:tc>
          <w:tcPr>
            <w:tcW w:w="474" w:type="pct"/>
            <w:shd w:val="clear" w:color="auto" w:fill="auto"/>
          </w:tcPr>
          <w:p w14:paraId="37381875" w14:textId="77777777" w:rsidR="00D53E6E" w:rsidRDefault="00D53E6E" w:rsidP="008225CD">
            <w:r>
              <w:t xml:space="preserve">Support </w:t>
            </w:r>
          </w:p>
        </w:tc>
        <w:tc>
          <w:tcPr>
            <w:tcW w:w="1423" w:type="pct"/>
            <w:shd w:val="clear" w:color="auto" w:fill="auto"/>
          </w:tcPr>
          <w:p w14:paraId="7E0F1731" w14:textId="77777777" w:rsidR="00D53E6E" w:rsidRDefault="00D53E6E" w:rsidP="008225CD"/>
        </w:tc>
        <w:tc>
          <w:tcPr>
            <w:tcW w:w="1478" w:type="pct"/>
            <w:shd w:val="clear" w:color="auto" w:fill="auto"/>
          </w:tcPr>
          <w:p w14:paraId="23F9B913" w14:textId="77777777" w:rsidR="00D53E6E" w:rsidRDefault="00D53E6E" w:rsidP="008225CD"/>
        </w:tc>
      </w:tr>
      <w:tr w:rsidR="00A4621C" w:rsidRPr="005124C1" w14:paraId="0095976B" w14:textId="77777777" w:rsidTr="00982CAB">
        <w:tc>
          <w:tcPr>
            <w:tcW w:w="778" w:type="pct"/>
            <w:shd w:val="clear" w:color="auto" w:fill="FFF2CC" w:themeFill="accent4" w:themeFillTint="33"/>
          </w:tcPr>
          <w:p w14:paraId="0EF255F3" w14:textId="46B1B7FA" w:rsidR="00A4621C" w:rsidRPr="005124C1" w:rsidRDefault="00FB629B" w:rsidP="00FB629B">
            <w:pPr>
              <w:rPr>
                <w:b/>
                <w:bCs/>
                <w:sz w:val="24"/>
                <w:szCs w:val="24"/>
              </w:rPr>
            </w:pPr>
            <w:bookmarkStart w:id="5" w:name="_Hlk113474092"/>
            <w:r w:rsidRPr="005124C1">
              <w:rPr>
                <w:b/>
                <w:bCs/>
                <w:sz w:val="24"/>
                <w:szCs w:val="24"/>
              </w:rPr>
              <w:t>PART 3 – AREA-SPECIFIC MATTERS- Zones- Residential- Medium Density Residential Zone</w:t>
            </w:r>
            <w:bookmarkEnd w:id="5"/>
          </w:p>
        </w:tc>
        <w:tc>
          <w:tcPr>
            <w:tcW w:w="847" w:type="pct"/>
            <w:shd w:val="clear" w:color="auto" w:fill="FFF2CC" w:themeFill="accent4" w:themeFillTint="33"/>
          </w:tcPr>
          <w:p w14:paraId="01D814DC" w14:textId="77777777" w:rsidR="00A4621C" w:rsidRPr="005124C1" w:rsidRDefault="00A4621C" w:rsidP="008225CD">
            <w:pPr>
              <w:rPr>
                <w:sz w:val="24"/>
                <w:szCs w:val="24"/>
              </w:rPr>
            </w:pPr>
          </w:p>
        </w:tc>
        <w:tc>
          <w:tcPr>
            <w:tcW w:w="474" w:type="pct"/>
            <w:shd w:val="clear" w:color="auto" w:fill="FFF2CC" w:themeFill="accent4" w:themeFillTint="33"/>
          </w:tcPr>
          <w:p w14:paraId="59A4FDA2" w14:textId="77777777" w:rsidR="00A4621C" w:rsidRPr="005124C1" w:rsidRDefault="00A4621C" w:rsidP="008225CD">
            <w:pPr>
              <w:rPr>
                <w:sz w:val="24"/>
                <w:szCs w:val="24"/>
              </w:rPr>
            </w:pPr>
          </w:p>
        </w:tc>
        <w:tc>
          <w:tcPr>
            <w:tcW w:w="1423" w:type="pct"/>
            <w:shd w:val="clear" w:color="auto" w:fill="FFF2CC" w:themeFill="accent4" w:themeFillTint="33"/>
          </w:tcPr>
          <w:p w14:paraId="29A31529" w14:textId="77777777" w:rsidR="00A4621C" w:rsidRPr="005124C1" w:rsidRDefault="00A4621C" w:rsidP="008225CD">
            <w:pPr>
              <w:rPr>
                <w:sz w:val="24"/>
                <w:szCs w:val="24"/>
              </w:rPr>
            </w:pPr>
          </w:p>
        </w:tc>
        <w:tc>
          <w:tcPr>
            <w:tcW w:w="1478" w:type="pct"/>
            <w:shd w:val="clear" w:color="auto" w:fill="FFF2CC" w:themeFill="accent4" w:themeFillTint="33"/>
          </w:tcPr>
          <w:p w14:paraId="706F8030" w14:textId="77777777" w:rsidR="00A4621C" w:rsidRPr="005124C1" w:rsidRDefault="00A4621C" w:rsidP="008225CD">
            <w:pPr>
              <w:rPr>
                <w:sz w:val="24"/>
                <w:szCs w:val="24"/>
              </w:rPr>
            </w:pPr>
          </w:p>
        </w:tc>
      </w:tr>
      <w:tr w:rsidR="00A4621C" w:rsidRPr="00841F4E" w14:paraId="4B85814F" w14:textId="77777777" w:rsidTr="008225CD">
        <w:tc>
          <w:tcPr>
            <w:tcW w:w="778" w:type="pct"/>
            <w:shd w:val="clear" w:color="auto" w:fill="auto"/>
          </w:tcPr>
          <w:p w14:paraId="05DE9F98" w14:textId="18746454" w:rsidR="00A4621C" w:rsidRPr="00E8607F" w:rsidRDefault="00E8607F" w:rsidP="008225CD">
            <w:r w:rsidRPr="00E8607F">
              <w:t>PART 3 – AREA-SPECIFIC MATTERS- Zones- Residential- Medium Density Residential Zone</w:t>
            </w:r>
          </w:p>
        </w:tc>
        <w:tc>
          <w:tcPr>
            <w:tcW w:w="847" w:type="pct"/>
            <w:shd w:val="clear" w:color="auto" w:fill="auto"/>
          </w:tcPr>
          <w:p w14:paraId="489D34C7" w14:textId="77777777" w:rsidR="00A4621C" w:rsidRDefault="00A4621C" w:rsidP="008225CD"/>
        </w:tc>
        <w:tc>
          <w:tcPr>
            <w:tcW w:w="474" w:type="pct"/>
            <w:shd w:val="clear" w:color="auto" w:fill="auto"/>
          </w:tcPr>
          <w:p w14:paraId="51FEA239" w14:textId="77777777" w:rsidR="00A4621C" w:rsidRDefault="00A4621C" w:rsidP="008225CD"/>
        </w:tc>
        <w:tc>
          <w:tcPr>
            <w:tcW w:w="1423" w:type="pct"/>
            <w:shd w:val="clear" w:color="auto" w:fill="auto"/>
          </w:tcPr>
          <w:p w14:paraId="30A23CD3" w14:textId="77777777" w:rsidR="00A4621C" w:rsidRDefault="00A4621C" w:rsidP="008225CD">
            <w:r>
              <w:t>Guardians of the Bays makes a submission on the general matters of the Medium Density Zone. Specific submission points are provided below.</w:t>
            </w:r>
          </w:p>
        </w:tc>
        <w:tc>
          <w:tcPr>
            <w:tcW w:w="1478" w:type="pct"/>
            <w:shd w:val="clear" w:color="auto" w:fill="auto"/>
          </w:tcPr>
          <w:p w14:paraId="5B043581" w14:textId="77777777" w:rsidR="00A4621C" w:rsidRDefault="00A4621C" w:rsidP="008225CD"/>
        </w:tc>
      </w:tr>
      <w:tr w:rsidR="00A4621C" w:rsidRPr="00841F4E" w14:paraId="6B2D951E" w14:textId="77777777" w:rsidTr="008225CD">
        <w:tc>
          <w:tcPr>
            <w:tcW w:w="778" w:type="pct"/>
            <w:shd w:val="clear" w:color="auto" w:fill="auto"/>
          </w:tcPr>
          <w:p w14:paraId="5BBE9FAB" w14:textId="77777777" w:rsidR="00A4621C" w:rsidRPr="00841F4E" w:rsidRDefault="00A4621C" w:rsidP="008225CD">
            <w:r>
              <w:t xml:space="preserve">MRZ </w:t>
            </w:r>
          </w:p>
        </w:tc>
        <w:tc>
          <w:tcPr>
            <w:tcW w:w="847" w:type="pct"/>
            <w:shd w:val="clear" w:color="auto" w:fill="auto"/>
          </w:tcPr>
          <w:p w14:paraId="3B005982" w14:textId="77777777" w:rsidR="00A4621C" w:rsidRDefault="00A4621C" w:rsidP="008225CD">
            <w:r>
              <w:t xml:space="preserve">Rules </w:t>
            </w:r>
          </w:p>
        </w:tc>
        <w:tc>
          <w:tcPr>
            <w:tcW w:w="474" w:type="pct"/>
            <w:shd w:val="clear" w:color="auto" w:fill="auto"/>
          </w:tcPr>
          <w:p w14:paraId="1776A9C5" w14:textId="77777777" w:rsidR="00A4621C" w:rsidRDefault="00A4621C" w:rsidP="008225CD">
            <w:r>
              <w:t xml:space="preserve">Amend </w:t>
            </w:r>
          </w:p>
        </w:tc>
        <w:tc>
          <w:tcPr>
            <w:tcW w:w="1423" w:type="pct"/>
            <w:shd w:val="clear" w:color="auto" w:fill="auto"/>
          </w:tcPr>
          <w:p w14:paraId="3E5BA05E" w14:textId="5E15E981" w:rsidR="00A4621C" w:rsidRDefault="00F43328" w:rsidP="008225CD">
            <w:r>
              <w:t xml:space="preserve">Guardians of the Bays considers it would be useful to </w:t>
            </w:r>
            <w:r w:rsidR="00EA1ACA">
              <w:t>i</w:t>
            </w:r>
            <w:r w:rsidR="00A4621C">
              <w:t>nclude cross references to qualifying matters in the rules to make the plan easier to understand the</w:t>
            </w:r>
            <w:r w:rsidR="00E8607F">
              <w:t>ir</w:t>
            </w:r>
            <w:r w:rsidR="00A4621C">
              <w:t xml:space="preserve"> implications e.g. the Air Noise Overlay</w:t>
            </w:r>
            <w:r w:rsidR="00654FED">
              <w:t xml:space="preserve"> </w:t>
            </w:r>
            <w:r w:rsidR="00654FED">
              <w:rPr>
                <w:rFonts w:cstheme="minorHAnsi"/>
                <w:u w:val="single"/>
              </w:rPr>
              <w:t>(</w:t>
            </w:r>
            <w:r w:rsidR="00654FED" w:rsidRPr="00E42BEA">
              <w:rPr>
                <w:rFonts w:cstheme="minorHAnsi"/>
                <w:u w:val="single"/>
              </w:rPr>
              <w:t>Inner Air Noise Overlay and Outer Air Noise Overlay</w:t>
            </w:r>
            <w:r w:rsidR="00654FED">
              <w:rPr>
                <w:rFonts w:cstheme="minorHAnsi"/>
                <w:u w:val="single"/>
              </w:rPr>
              <w:t>)</w:t>
            </w:r>
            <w:r w:rsidR="00A4621C">
              <w:t xml:space="preserve">. </w:t>
            </w:r>
          </w:p>
        </w:tc>
        <w:tc>
          <w:tcPr>
            <w:tcW w:w="1478" w:type="pct"/>
            <w:shd w:val="clear" w:color="auto" w:fill="auto"/>
          </w:tcPr>
          <w:p w14:paraId="5C23F9A8" w14:textId="61338AE8" w:rsidR="00A4621C" w:rsidRDefault="00A4621C" w:rsidP="008225CD">
            <w:r>
              <w:t>Add</w:t>
            </w:r>
            <w:r w:rsidR="00E8607F">
              <w:t xml:space="preserve"> reference to</w:t>
            </w:r>
            <w:r>
              <w:t xml:space="preserve"> qualifying matters to the rules. </w:t>
            </w:r>
          </w:p>
        </w:tc>
      </w:tr>
      <w:tr w:rsidR="00D53E6E" w:rsidRPr="005124C1" w14:paraId="68138AED" w14:textId="77777777" w:rsidTr="00982CAB">
        <w:tc>
          <w:tcPr>
            <w:tcW w:w="778" w:type="pct"/>
            <w:shd w:val="clear" w:color="auto" w:fill="FFF2CC" w:themeFill="accent4" w:themeFillTint="33"/>
          </w:tcPr>
          <w:p w14:paraId="1F666D1C" w14:textId="2B8F05FF" w:rsidR="00D53E6E" w:rsidRPr="005124C1" w:rsidRDefault="00FB629B" w:rsidP="00FB629B">
            <w:pPr>
              <w:rPr>
                <w:b/>
                <w:bCs/>
                <w:sz w:val="24"/>
                <w:szCs w:val="24"/>
              </w:rPr>
            </w:pPr>
            <w:bookmarkStart w:id="6" w:name="_Hlk113474147"/>
            <w:r w:rsidRPr="005124C1">
              <w:rPr>
                <w:b/>
                <w:bCs/>
                <w:sz w:val="24"/>
                <w:szCs w:val="24"/>
              </w:rPr>
              <w:t>PART 3 – AREA-SPECIFIC MATTERS-Zones- Special Purpose- Airport Zone</w:t>
            </w:r>
            <w:bookmarkEnd w:id="6"/>
          </w:p>
        </w:tc>
        <w:tc>
          <w:tcPr>
            <w:tcW w:w="847" w:type="pct"/>
            <w:shd w:val="clear" w:color="auto" w:fill="FFF2CC" w:themeFill="accent4" w:themeFillTint="33"/>
          </w:tcPr>
          <w:p w14:paraId="3774888A" w14:textId="77777777" w:rsidR="00D53E6E" w:rsidRPr="005124C1" w:rsidRDefault="00D53E6E" w:rsidP="008225CD">
            <w:pPr>
              <w:rPr>
                <w:b/>
                <w:bCs/>
                <w:sz w:val="24"/>
                <w:szCs w:val="24"/>
              </w:rPr>
            </w:pPr>
          </w:p>
        </w:tc>
        <w:tc>
          <w:tcPr>
            <w:tcW w:w="474" w:type="pct"/>
            <w:shd w:val="clear" w:color="auto" w:fill="FFF2CC" w:themeFill="accent4" w:themeFillTint="33"/>
          </w:tcPr>
          <w:p w14:paraId="0CA6E6E9" w14:textId="77777777" w:rsidR="00D53E6E" w:rsidRPr="005124C1" w:rsidRDefault="00D53E6E" w:rsidP="008225CD">
            <w:pPr>
              <w:rPr>
                <w:b/>
                <w:bCs/>
                <w:sz w:val="24"/>
                <w:szCs w:val="24"/>
              </w:rPr>
            </w:pPr>
          </w:p>
        </w:tc>
        <w:tc>
          <w:tcPr>
            <w:tcW w:w="1423" w:type="pct"/>
            <w:shd w:val="clear" w:color="auto" w:fill="FFF2CC" w:themeFill="accent4" w:themeFillTint="33"/>
          </w:tcPr>
          <w:p w14:paraId="79F524C6" w14:textId="77777777" w:rsidR="00D53E6E" w:rsidRPr="005124C1" w:rsidRDefault="00D53E6E" w:rsidP="008225CD">
            <w:pPr>
              <w:rPr>
                <w:b/>
                <w:bCs/>
                <w:sz w:val="24"/>
                <w:szCs w:val="24"/>
              </w:rPr>
            </w:pPr>
          </w:p>
        </w:tc>
        <w:tc>
          <w:tcPr>
            <w:tcW w:w="1478" w:type="pct"/>
            <w:shd w:val="clear" w:color="auto" w:fill="FFF2CC" w:themeFill="accent4" w:themeFillTint="33"/>
          </w:tcPr>
          <w:p w14:paraId="4C90BF9B" w14:textId="77777777" w:rsidR="00D53E6E" w:rsidRPr="005124C1" w:rsidRDefault="00D53E6E" w:rsidP="008225CD">
            <w:pPr>
              <w:rPr>
                <w:b/>
                <w:bCs/>
                <w:sz w:val="24"/>
                <w:szCs w:val="24"/>
              </w:rPr>
            </w:pPr>
          </w:p>
        </w:tc>
      </w:tr>
      <w:tr w:rsidR="00761808" w:rsidRPr="00841F4E" w14:paraId="66E892B7" w14:textId="77777777" w:rsidTr="008225CD">
        <w:tc>
          <w:tcPr>
            <w:tcW w:w="778" w:type="pct"/>
          </w:tcPr>
          <w:p w14:paraId="28841576" w14:textId="234212A9" w:rsidR="00761808" w:rsidRPr="00E8607F" w:rsidRDefault="00E8607F" w:rsidP="008225CD">
            <w:r w:rsidRPr="00E8607F">
              <w:t>PART 3 – AREA-SPECIFIC MATTERS-Zones- Special Purpose- Airport Zone</w:t>
            </w:r>
          </w:p>
        </w:tc>
        <w:tc>
          <w:tcPr>
            <w:tcW w:w="847" w:type="pct"/>
          </w:tcPr>
          <w:p w14:paraId="6E3808E3" w14:textId="77777777" w:rsidR="00761808" w:rsidRPr="00841F4E" w:rsidRDefault="00761808" w:rsidP="008225CD"/>
        </w:tc>
        <w:tc>
          <w:tcPr>
            <w:tcW w:w="474" w:type="pct"/>
          </w:tcPr>
          <w:p w14:paraId="76B9CF11" w14:textId="77777777" w:rsidR="00761808" w:rsidRDefault="00761808" w:rsidP="008225CD"/>
        </w:tc>
        <w:tc>
          <w:tcPr>
            <w:tcW w:w="1423" w:type="pct"/>
          </w:tcPr>
          <w:p w14:paraId="5149C0E0" w14:textId="6CB5DC4D" w:rsidR="00761808" w:rsidRDefault="00761808" w:rsidP="008225CD">
            <w:r>
              <w:t>Guardians of the Bays makes a submission on the Airport Zone. Specific submission points are provided below.</w:t>
            </w:r>
          </w:p>
        </w:tc>
        <w:tc>
          <w:tcPr>
            <w:tcW w:w="1478" w:type="pct"/>
          </w:tcPr>
          <w:p w14:paraId="15793B67" w14:textId="77777777" w:rsidR="00761808" w:rsidRPr="00841F4E" w:rsidRDefault="00761808" w:rsidP="008225CD"/>
        </w:tc>
      </w:tr>
      <w:tr w:rsidR="00D53E6E" w:rsidRPr="00841F4E" w14:paraId="42AF939B" w14:textId="77777777" w:rsidTr="008225CD">
        <w:tc>
          <w:tcPr>
            <w:tcW w:w="778" w:type="pct"/>
          </w:tcPr>
          <w:p w14:paraId="50C59C55" w14:textId="77777777" w:rsidR="00D53E6E" w:rsidRPr="00841F4E" w:rsidRDefault="00D53E6E" w:rsidP="008225CD">
            <w:r w:rsidRPr="00841F4E">
              <w:t xml:space="preserve">AIRPZ Airport Zone </w:t>
            </w:r>
          </w:p>
        </w:tc>
        <w:tc>
          <w:tcPr>
            <w:tcW w:w="847" w:type="pct"/>
          </w:tcPr>
          <w:p w14:paraId="480B5AD8" w14:textId="77777777" w:rsidR="00D53E6E" w:rsidRPr="00841F4E" w:rsidRDefault="00D53E6E" w:rsidP="008225CD">
            <w:r w:rsidRPr="00841F4E">
              <w:t xml:space="preserve">Precincts </w:t>
            </w:r>
          </w:p>
        </w:tc>
        <w:tc>
          <w:tcPr>
            <w:tcW w:w="474" w:type="pct"/>
          </w:tcPr>
          <w:p w14:paraId="76A8F4DF" w14:textId="77777777" w:rsidR="00D53E6E" w:rsidRPr="00841F4E" w:rsidRDefault="00D53E6E" w:rsidP="008225CD">
            <w:r>
              <w:t xml:space="preserve">Support </w:t>
            </w:r>
          </w:p>
        </w:tc>
        <w:tc>
          <w:tcPr>
            <w:tcW w:w="1423" w:type="pct"/>
          </w:tcPr>
          <w:p w14:paraId="4AC6F823" w14:textId="0649547D" w:rsidR="00D53E6E" w:rsidRPr="00841F4E" w:rsidRDefault="00EA1ACA" w:rsidP="008225CD">
            <w:r>
              <w:t>Guardians of the Bays s</w:t>
            </w:r>
            <w:r w:rsidR="00D53E6E">
              <w:t xml:space="preserve">upport the ‘physically contiguous’ nature of the airport precincts. While its expedient for the airport to break the area up into different precincts the airport is viewed as one entity by the surrounding neighbourhood and visitors. Any development will have a cumulative environmental, landscape and visual effect on the neighbours and visitors. </w:t>
            </w:r>
          </w:p>
        </w:tc>
        <w:tc>
          <w:tcPr>
            <w:tcW w:w="1478" w:type="pct"/>
          </w:tcPr>
          <w:p w14:paraId="4E2A2A8F" w14:textId="77777777" w:rsidR="00D53E6E" w:rsidRPr="00841F4E" w:rsidRDefault="00D53E6E" w:rsidP="008225CD"/>
        </w:tc>
      </w:tr>
      <w:tr w:rsidR="00D53E6E" w:rsidRPr="00841F4E" w14:paraId="2AE6DA42" w14:textId="77777777" w:rsidTr="008225CD">
        <w:tc>
          <w:tcPr>
            <w:tcW w:w="778" w:type="pct"/>
          </w:tcPr>
          <w:p w14:paraId="64BE6B1C" w14:textId="77777777" w:rsidR="00D53E6E" w:rsidRPr="00841F4E" w:rsidRDefault="00D53E6E" w:rsidP="008225CD">
            <w:r w:rsidRPr="00841F4E">
              <w:t>AIRPZ Airport Zone</w:t>
            </w:r>
          </w:p>
        </w:tc>
        <w:tc>
          <w:tcPr>
            <w:tcW w:w="847" w:type="pct"/>
          </w:tcPr>
          <w:p w14:paraId="78200E26" w14:textId="77777777" w:rsidR="00D53E6E" w:rsidRPr="00841F4E" w:rsidRDefault="00D53E6E" w:rsidP="008225CD">
            <w:r>
              <w:t xml:space="preserve">Terminal Precinct </w:t>
            </w:r>
          </w:p>
        </w:tc>
        <w:tc>
          <w:tcPr>
            <w:tcW w:w="474" w:type="pct"/>
          </w:tcPr>
          <w:p w14:paraId="00CBC71D" w14:textId="77777777" w:rsidR="00D53E6E" w:rsidRPr="00841F4E" w:rsidRDefault="00D53E6E" w:rsidP="008225CD">
            <w:r>
              <w:t xml:space="preserve">Amend </w:t>
            </w:r>
          </w:p>
        </w:tc>
        <w:tc>
          <w:tcPr>
            <w:tcW w:w="1423" w:type="pct"/>
          </w:tcPr>
          <w:p w14:paraId="24A24807" w14:textId="7D5088A7" w:rsidR="00D53E6E" w:rsidRDefault="00627F07" w:rsidP="008225CD">
            <w:r>
              <w:t xml:space="preserve">Guardians of the Bays considers amending this precinct description </w:t>
            </w:r>
            <w:r w:rsidR="00D53E6E">
              <w:t>to include road, pedestrian and cycle access and include information on public transport and cycle parking facilities.  The airports land transport connections are described in broad detail in the Main Site Area designation. This should be included within the district plan to support the multimodal transport connection required of an airport and city committed to reducing climate changing emissions of land transport.</w:t>
            </w:r>
          </w:p>
          <w:p w14:paraId="00B1F9A2" w14:textId="77777777" w:rsidR="00D53E6E" w:rsidRPr="00841F4E" w:rsidRDefault="00D53E6E" w:rsidP="008225CD"/>
        </w:tc>
        <w:tc>
          <w:tcPr>
            <w:tcW w:w="1478" w:type="pct"/>
          </w:tcPr>
          <w:p w14:paraId="46C26699" w14:textId="77777777" w:rsidR="00D53E6E" w:rsidRPr="00841F4E" w:rsidRDefault="00D53E6E" w:rsidP="008225CD">
            <w:r>
              <w:t xml:space="preserve">For passengers, the Terminal Precinct is the Airport’s heart. It comprises the main passenger terminal, access and </w:t>
            </w:r>
            <w:r w:rsidRPr="001B4144">
              <w:rPr>
                <w:u w:val="single"/>
              </w:rPr>
              <w:t xml:space="preserve">pedestrian </w:t>
            </w:r>
            <w:r>
              <w:t xml:space="preserve">roading, car parking, </w:t>
            </w:r>
            <w:r w:rsidRPr="001B4144">
              <w:rPr>
                <w:u w:val="single"/>
              </w:rPr>
              <w:t>cycle parking, land public transport</w:t>
            </w:r>
            <w:r>
              <w:rPr>
                <w:u w:val="single"/>
              </w:rPr>
              <w:t xml:space="preserve"> hub</w:t>
            </w:r>
            <w:r>
              <w:t xml:space="preserve"> and commercial and passenger support services including visitor accommodation </w:t>
            </w:r>
            <w:r w:rsidRPr="00A920BD">
              <w:rPr>
                <w:strike/>
              </w:rPr>
              <w:t>and</w:t>
            </w:r>
            <w:r>
              <w:t xml:space="preserve"> conference facilities </w:t>
            </w:r>
            <w:r>
              <w:rPr>
                <w:u w:val="single"/>
              </w:rPr>
              <w:t>and vehicle, pedestrian and cycle connection of Stewart Duff Drive</w:t>
            </w:r>
            <w:r>
              <w:t>. It also contains airside airport facilities such as hangars, aircraft parking stands, and aviation support facilities.</w:t>
            </w:r>
          </w:p>
        </w:tc>
      </w:tr>
      <w:tr w:rsidR="00D53E6E" w:rsidRPr="00841F4E" w14:paraId="0FD0DFCE" w14:textId="77777777" w:rsidTr="008225CD">
        <w:tc>
          <w:tcPr>
            <w:tcW w:w="778" w:type="pct"/>
          </w:tcPr>
          <w:p w14:paraId="754FD510" w14:textId="77777777" w:rsidR="00D53E6E" w:rsidRPr="00841F4E" w:rsidRDefault="00D53E6E" w:rsidP="008225CD">
            <w:r w:rsidRPr="00841F4E">
              <w:t>AIRPZ Airport Zone</w:t>
            </w:r>
          </w:p>
        </w:tc>
        <w:tc>
          <w:tcPr>
            <w:tcW w:w="847" w:type="pct"/>
          </w:tcPr>
          <w:p w14:paraId="12ADC4C5" w14:textId="77777777" w:rsidR="00D53E6E" w:rsidRPr="00841F4E" w:rsidRDefault="00D53E6E" w:rsidP="008225CD">
            <w:r>
              <w:t xml:space="preserve">Terminal Precinct and East Side Area </w:t>
            </w:r>
          </w:p>
        </w:tc>
        <w:tc>
          <w:tcPr>
            <w:tcW w:w="474" w:type="pct"/>
          </w:tcPr>
          <w:p w14:paraId="2F627A15" w14:textId="77777777" w:rsidR="00D53E6E" w:rsidRPr="00841F4E" w:rsidRDefault="00D53E6E" w:rsidP="008225CD">
            <w:r>
              <w:t xml:space="preserve">Amend </w:t>
            </w:r>
          </w:p>
        </w:tc>
        <w:tc>
          <w:tcPr>
            <w:tcW w:w="1423" w:type="pct"/>
          </w:tcPr>
          <w:p w14:paraId="6FF23A2A" w14:textId="053FC5FA" w:rsidR="00D53E6E" w:rsidRDefault="00627F07" w:rsidP="008225CD">
            <w:r>
              <w:t xml:space="preserve">Guardians of the Bays considers amending this precinct description </w:t>
            </w:r>
            <w:r w:rsidR="00D53E6E">
              <w:t xml:space="preserve">to include the vehicle, pedestrian and cycle connection of Stewart Duff Drive, a WIAL private road, between State Highway and Moa Point Road. </w:t>
            </w:r>
          </w:p>
          <w:p w14:paraId="3AAE427D" w14:textId="77777777" w:rsidR="00D53E6E" w:rsidRDefault="00D53E6E" w:rsidP="008225CD">
            <w:pPr>
              <w:tabs>
                <w:tab w:val="left" w:pos="1320"/>
              </w:tabs>
            </w:pPr>
          </w:p>
          <w:p w14:paraId="4A39782C" w14:textId="77777777" w:rsidR="00D53E6E" w:rsidRPr="00841F4E" w:rsidRDefault="00D53E6E" w:rsidP="008225CD">
            <w:pPr>
              <w:tabs>
                <w:tab w:val="left" w:pos="1320"/>
              </w:tabs>
            </w:pPr>
            <w:r>
              <w:t>Stewart Duff Drive connection may change with the expansion of the Airport into the East Side Area. It is however a fundamental connection between the southern coast at Moa Point Road and Miramar that needs to be noted. This connection adds to the resilience of the southern and Miramar population and should be noted in the Wellington City District Plan.</w:t>
            </w:r>
          </w:p>
        </w:tc>
        <w:tc>
          <w:tcPr>
            <w:tcW w:w="1478" w:type="pct"/>
          </w:tcPr>
          <w:p w14:paraId="19C403C2" w14:textId="77777777" w:rsidR="00D53E6E" w:rsidRPr="00841F4E" w:rsidRDefault="00D53E6E" w:rsidP="008225CD">
            <w:r>
              <w:t xml:space="preserve">For passengers, the Terminal Precinct is the Airport’s heart. It comprises the main passenger terminal, access and </w:t>
            </w:r>
            <w:r w:rsidRPr="001B4144">
              <w:rPr>
                <w:u w:val="single"/>
              </w:rPr>
              <w:t xml:space="preserve">pedestrian </w:t>
            </w:r>
            <w:r>
              <w:t xml:space="preserve">roading, car parking, </w:t>
            </w:r>
            <w:r w:rsidRPr="001B4144">
              <w:rPr>
                <w:u w:val="single"/>
              </w:rPr>
              <w:t>cycle parking, land public transport</w:t>
            </w:r>
            <w:r>
              <w:rPr>
                <w:u w:val="single"/>
              </w:rPr>
              <w:t xml:space="preserve"> hub</w:t>
            </w:r>
            <w:r>
              <w:t xml:space="preserve"> and commercial and passenger support services including visitor accommodation </w:t>
            </w:r>
            <w:r w:rsidRPr="00A920BD">
              <w:rPr>
                <w:strike/>
              </w:rPr>
              <w:t>and</w:t>
            </w:r>
            <w:r>
              <w:t xml:space="preserve"> conference facilities </w:t>
            </w:r>
            <w:r>
              <w:rPr>
                <w:u w:val="single"/>
              </w:rPr>
              <w:t>and vehicle, pedestrian and cycle connection of Stewart Duff Drive</w:t>
            </w:r>
            <w:r>
              <w:t>. It also contains airside airport facilities such as hangars, aircraft parking stands, and aviation support facilities.</w:t>
            </w:r>
          </w:p>
        </w:tc>
      </w:tr>
      <w:tr w:rsidR="00D53E6E" w:rsidRPr="00841F4E" w14:paraId="532DE4E7" w14:textId="77777777" w:rsidTr="008225CD">
        <w:tc>
          <w:tcPr>
            <w:tcW w:w="778" w:type="pct"/>
          </w:tcPr>
          <w:p w14:paraId="5B268966" w14:textId="77777777" w:rsidR="00D53E6E" w:rsidRPr="00841F4E" w:rsidRDefault="00D53E6E" w:rsidP="008225CD">
            <w:r w:rsidRPr="00841F4E">
              <w:lastRenderedPageBreak/>
              <w:t>AIRPZ Airport Zone</w:t>
            </w:r>
          </w:p>
        </w:tc>
        <w:tc>
          <w:tcPr>
            <w:tcW w:w="847" w:type="pct"/>
          </w:tcPr>
          <w:p w14:paraId="7071E44B" w14:textId="77777777" w:rsidR="00D53E6E" w:rsidRPr="00841F4E" w:rsidRDefault="00D53E6E" w:rsidP="008225CD">
            <w:r>
              <w:t xml:space="preserve">East Side Precinct </w:t>
            </w:r>
          </w:p>
        </w:tc>
        <w:tc>
          <w:tcPr>
            <w:tcW w:w="474" w:type="pct"/>
          </w:tcPr>
          <w:p w14:paraId="5C501412" w14:textId="77777777" w:rsidR="00D53E6E" w:rsidRPr="00841F4E" w:rsidRDefault="00D53E6E" w:rsidP="008225CD">
            <w:r>
              <w:t xml:space="preserve">Support </w:t>
            </w:r>
          </w:p>
        </w:tc>
        <w:tc>
          <w:tcPr>
            <w:tcW w:w="1423" w:type="pct"/>
          </w:tcPr>
          <w:p w14:paraId="071ED614" w14:textId="1A325A98" w:rsidR="00D53E6E" w:rsidRDefault="00512454" w:rsidP="008225CD">
            <w:r>
              <w:t>Guardians of the Bays s</w:t>
            </w:r>
            <w:r w:rsidR="00D53E6E">
              <w:t xml:space="preserve">upport the continued use of the area as part of the Miramar Golf Course until such time as airport air traffic growth. </w:t>
            </w:r>
          </w:p>
          <w:p w14:paraId="45076115" w14:textId="77777777" w:rsidR="00D53E6E" w:rsidRPr="00841F4E" w:rsidRDefault="00D53E6E" w:rsidP="008225CD"/>
        </w:tc>
        <w:tc>
          <w:tcPr>
            <w:tcW w:w="1478" w:type="pct"/>
          </w:tcPr>
          <w:p w14:paraId="472435B9" w14:textId="77777777" w:rsidR="00D53E6E" w:rsidRPr="00841F4E" w:rsidRDefault="00D53E6E" w:rsidP="008225CD"/>
        </w:tc>
      </w:tr>
      <w:tr w:rsidR="00D53E6E" w:rsidRPr="00841F4E" w14:paraId="3BEC21F6" w14:textId="77777777" w:rsidTr="008225CD">
        <w:tc>
          <w:tcPr>
            <w:tcW w:w="778" w:type="pct"/>
          </w:tcPr>
          <w:p w14:paraId="22B364EF" w14:textId="77777777" w:rsidR="00D53E6E" w:rsidRPr="00841F4E" w:rsidRDefault="00D53E6E" w:rsidP="008225CD">
            <w:r w:rsidRPr="00841F4E">
              <w:t>AIRPZ Airport Zone</w:t>
            </w:r>
          </w:p>
        </w:tc>
        <w:tc>
          <w:tcPr>
            <w:tcW w:w="847" w:type="pct"/>
          </w:tcPr>
          <w:p w14:paraId="5733F7B2" w14:textId="77777777" w:rsidR="00D53E6E" w:rsidRPr="00841F4E" w:rsidRDefault="00D53E6E" w:rsidP="008225CD">
            <w:r>
              <w:t xml:space="preserve">East Side Precinct </w:t>
            </w:r>
          </w:p>
        </w:tc>
        <w:tc>
          <w:tcPr>
            <w:tcW w:w="474" w:type="pct"/>
          </w:tcPr>
          <w:p w14:paraId="7FB23D74" w14:textId="77777777" w:rsidR="00D53E6E" w:rsidRPr="00841F4E" w:rsidRDefault="00D53E6E" w:rsidP="008225CD">
            <w:r>
              <w:t xml:space="preserve">Support </w:t>
            </w:r>
          </w:p>
        </w:tc>
        <w:tc>
          <w:tcPr>
            <w:tcW w:w="1423" w:type="pct"/>
          </w:tcPr>
          <w:p w14:paraId="73EC8A84" w14:textId="4669B1AC" w:rsidR="00D53E6E" w:rsidRDefault="00512454" w:rsidP="008225CD">
            <w:r>
              <w:t>Guardians of the Bays s</w:t>
            </w:r>
            <w:r w:rsidR="00D53E6E">
              <w:t xml:space="preserve">upport the use of this area for the ‘temporary’ relocation of parking where it displaces by construction activity in other parts of the airport. The East Side Area should be maintained as a golf course recreation buffer if parking was proposed as a permanent feature of this Precinct. </w:t>
            </w:r>
          </w:p>
          <w:p w14:paraId="548AE210" w14:textId="77777777" w:rsidR="00D53E6E" w:rsidRPr="00841F4E" w:rsidRDefault="00D53E6E" w:rsidP="008225CD"/>
        </w:tc>
        <w:tc>
          <w:tcPr>
            <w:tcW w:w="1478" w:type="pct"/>
          </w:tcPr>
          <w:p w14:paraId="6F0F603E" w14:textId="77777777" w:rsidR="00D53E6E" w:rsidRPr="00841F4E" w:rsidRDefault="00D53E6E" w:rsidP="008225CD"/>
        </w:tc>
      </w:tr>
      <w:tr w:rsidR="00D53E6E" w:rsidRPr="00841F4E" w14:paraId="2A25A88F" w14:textId="77777777" w:rsidTr="00BA2B06">
        <w:tc>
          <w:tcPr>
            <w:tcW w:w="778" w:type="pct"/>
            <w:shd w:val="clear" w:color="auto" w:fill="auto"/>
          </w:tcPr>
          <w:p w14:paraId="6CDFA285" w14:textId="77777777" w:rsidR="00D53E6E" w:rsidRPr="00841F4E" w:rsidRDefault="00D53E6E" w:rsidP="008225CD">
            <w:r w:rsidRPr="00841F4E">
              <w:t>AIRPZ Airport Zone</w:t>
            </w:r>
          </w:p>
        </w:tc>
        <w:tc>
          <w:tcPr>
            <w:tcW w:w="847" w:type="pct"/>
            <w:shd w:val="clear" w:color="auto" w:fill="auto"/>
          </w:tcPr>
          <w:p w14:paraId="5A6AC572" w14:textId="77777777" w:rsidR="00D53E6E" w:rsidRPr="00841F4E" w:rsidRDefault="00D53E6E" w:rsidP="008225CD">
            <w:r>
              <w:t xml:space="preserve">Miramar South Precinct </w:t>
            </w:r>
          </w:p>
        </w:tc>
        <w:tc>
          <w:tcPr>
            <w:tcW w:w="474" w:type="pct"/>
            <w:shd w:val="clear" w:color="auto" w:fill="auto"/>
          </w:tcPr>
          <w:p w14:paraId="4D258D71" w14:textId="2C7267C1" w:rsidR="00D53E6E" w:rsidRPr="00841F4E" w:rsidRDefault="00BA2B06" w:rsidP="008225CD">
            <w:r>
              <w:t xml:space="preserve">Neutral </w:t>
            </w:r>
          </w:p>
        </w:tc>
        <w:tc>
          <w:tcPr>
            <w:tcW w:w="1423" w:type="pct"/>
            <w:shd w:val="clear" w:color="auto" w:fill="auto"/>
          </w:tcPr>
          <w:p w14:paraId="34AFF886" w14:textId="0F0EFEB7" w:rsidR="00D53E6E" w:rsidRPr="00841F4E" w:rsidRDefault="00D53E6E" w:rsidP="008225CD"/>
        </w:tc>
        <w:tc>
          <w:tcPr>
            <w:tcW w:w="1478" w:type="pct"/>
            <w:shd w:val="clear" w:color="auto" w:fill="auto"/>
          </w:tcPr>
          <w:p w14:paraId="5DDE09AA" w14:textId="3D7892F1" w:rsidR="00D53E6E" w:rsidRPr="00841F4E" w:rsidRDefault="00D53E6E" w:rsidP="008225CD"/>
        </w:tc>
      </w:tr>
      <w:tr w:rsidR="00D53E6E" w:rsidRPr="00841F4E" w14:paraId="2FAD1C85" w14:textId="77777777" w:rsidTr="00627F07">
        <w:tc>
          <w:tcPr>
            <w:tcW w:w="778" w:type="pct"/>
            <w:shd w:val="clear" w:color="auto" w:fill="auto"/>
          </w:tcPr>
          <w:p w14:paraId="01C03BB6" w14:textId="77777777" w:rsidR="00D53E6E" w:rsidRPr="00841F4E" w:rsidRDefault="00D53E6E" w:rsidP="008225CD">
            <w:r w:rsidRPr="00841F4E">
              <w:t>AIRPZ Airport Zone</w:t>
            </w:r>
          </w:p>
        </w:tc>
        <w:tc>
          <w:tcPr>
            <w:tcW w:w="847" w:type="pct"/>
            <w:shd w:val="clear" w:color="auto" w:fill="auto"/>
          </w:tcPr>
          <w:p w14:paraId="46BF6CB7" w14:textId="77777777" w:rsidR="00D53E6E" w:rsidRPr="002F0E92" w:rsidRDefault="00D53E6E" w:rsidP="008225CD">
            <w:pPr>
              <w:rPr>
                <w:u w:val="single"/>
              </w:rPr>
            </w:pPr>
            <w:r w:rsidRPr="002F0E92">
              <w:rPr>
                <w:u w:val="single"/>
              </w:rPr>
              <w:t xml:space="preserve">Bridge Street Precinct </w:t>
            </w:r>
          </w:p>
        </w:tc>
        <w:tc>
          <w:tcPr>
            <w:tcW w:w="474" w:type="pct"/>
            <w:shd w:val="clear" w:color="auto" w:fill="auto"/>
          </w:tcPr>
          <w:p w14:paraId="38BA79C8" w14:textId="77777777" w:rsidR="00D53E6E" w:rsidRDefault="00D53E6E" w:rsidP="008225CD">
            <w:r>
              <w:t>Amend</w:t>
            </w:r>
          </w:p>
        </w:tc>
        <w:tc>
          <w:tcPr>
            <w:tcW w:w="1423" w:type="pct"/>
            <w:shd w:val="clear" w:color="auto" w:fill="auto"/>
          </w:tcPr>
          <w:p w14:paraId="64DEBB35" w14:textId="77B18EF8" w:rsidR="00D53E6E" w:rsidRDefault="00512454" w:rsidP="008225CD">
            <w:r>
              <w:t>Guardians of the Bays considers amending</w:t>
            </w:r>
            <w:r w:rsidR="00867787">
              <w:t xml:space="preserve"> the precinct descriptions</w:t>
            </w:r>
            <w:r>
              <w:t xml:space="preserve"> by adding a precinct description </w:t>
            </w:r>
            <w:r w:rsidR="00D33906">
              <w:t>on the</w:t>
            </w:r>
            <w:r w:rsidR="00D53E6E">
              <w:t xml:space="preserve"> Bridge Street area from the present fence boundary of the airport to </w:t>
            </w:r>
            <w:r w:rsidR="00D33906">
              <w:t>Bridge Street. This area</w:t>
            </w:r>
            <w:r w:rsidR="00D53E6E">
              <w:t xml:space="preserve"> was not included in the Main Site Area Designation of the airport. In the 2030 WIAL Masterplan this land is indicated as remote car parking. This is an area that obviously is marked for redevelopment in the future for the airport and needs to be included within the District Plan as a redevelopment enhancement area. </w:t>
            </w:r>
          </w:p>
        </w:tc>
        <w:tc>
          <w:tcPr>
            <w:tcW w:w="1478" w:type="pct"/>
            <w:shd w:val="clear" w:color="auto" w:fill="auto"/>
          </w:tcPr>
          <w:p w14:paraId="383F5C53" w14:textId="77777777" w:rsidR="00D53E6E" w:rsidRDefault="00D93491" w:rsidP="008225CD">
            <w:pPr>
              <w:rPr>
                <w:b/>
                <w:bCs/>
                <w:u w:val="single"/>
              </w:rPr>
            </w:pPr>
            <w:r w:rsidRPr="00D93491">
              <w:rPr>
                <w:b/>
                <w:bCs/>
                <w:u w:val="single"/>
              </w:rPr>
              <w:t>Bridge Street Precinct</w:t>
            </w:r>
          </w:p>
          <w:p w14:paraId="4FC0BA04" w14:textId="7D726C68" w:rsidR="00D93491" w:rsidRPr="00D93491" w:rsidRDefault="00DB30EB" w:rsidP="008225CD">
            <w:pPr>
              <w:rPr>
                <w:u w:val="single"/>
              </w:rPr>
            </w:pPr>
            <w:r>
              <w:rPr>
                <w:u w:val="single"/>
              </w:rPr>
              <w:t xml:space="preserve">The Bridge Street Precinct comprises land located on the East side of Bridge Street from </w:t>
            </w:r>
            <w:r w:rsidR="0073265C">
              <w:rPr>
                <w:u w:val="single"/>
              </w:rPr>
              <w:t xml:space="preserve">Cairns Street at the north and Coutts Street to the south. </w:t>
            </w:r>
            <w:r w:rsidR="00905061">
              <w:rPr>
                <w:u w:val="single"/>
              </w:rPr>
              <w:t xml:space="preserve">At present the Bridge Street Precinct </w:t>
            </w:r>
            <w:r w:rsidR="00905061" w:rsidRPr="00BE5E59">
              <w:rPr>
                <w:u w:val="single"/>
              </w:rPr>
              <w:t>shall be limited to a</w:t>
            </w:r>
            <w:r w:rsidR="00905061">
              <w:rPr>
                <w:u w:val="single"/>
              </w:rPr>
              <w:t>n</w:t>
            </w:r>
            <w:r w:rsidR="00905061" w:rsidRPr="00BE5E59">
              <w:rPr>
                <w:u w:val="single"/>
              </w:rPr>
              <w:t xml:space="preserve"> open space enhancement area.</w:t>
            </w:r>
          </w:p>
        </w:tc>
      </w:tr>
      <w:tr w:rsidR="00D53E6E" w:rsidRPr="00841F4E" w14:paraId="53AA003B" w14:textId="77777777" w:rsidTr="008225CD">
        <w:tc>
          <w:tcPr>
            <w:tcW w:w="778" w:type="pct"/>
            <w:shd w:val="clear" w:color="auto" w:fill="D9D9D9" w:themeFill="background1" w:themeFillShade="D9"/>
          </w:tcPr>
          <w:p w14:paraId="1F2BF7D4" w14:textId="77777777" w:rsidR="00D53E6E" w:rsidRPr="00841F4E" w:rsidRDefault="00D53E6E" w:rsidP="008225CD">
            <w:r>
              <w:t xml:space="preserve">Airport Objectives </w:t>
            </w:r>
          </w:p>
        </w:tc>
        <w:tc>
          <w:tcPr>
            <w:tcW w:w="847" w:type="pct"/>
            <w:shd w:val="clear" w:color="auto" w:fill="D9D9D9" w:themeFill="background1" w:themeFillShade="D9"/>
          </w:tcPr>
          <w:p w14:paraId="74CF4DDD" w14:textId="77777777" w:rsidR="00D53E6E" w:rsidRPr="001657C0" w:rsidRDefault="00D53E6E" w:rsidP="008225CD">
            <w:pPr>
              <w:rPr>
                <w:bCs/>
                <w:w w:val="95"/>
              </w:rPr>
            </w:pPr>
          </w:p>
        </w:tc>
        <w:tc>
          <w:tcPr>
            <w:tcW w:w="474" w:type="pct"/>
            <w:shd w:val="clear" w:color="auto" w:fill="D9D9D9" w:themeFill="background1" w:themeFillShade="D9"/>
          </w:tcPr>
          <w:p w14:paraId="4FEB0CEC" w14:textId="77777777" w:rsidR="00D53E6E" w:rsidRDefault="00D53E6E" w:rsidP="008225CD"/>
        </w:tc>
        <w:tc>
          <w:tcPr>
            <w:tcW w:w="1423" w:type="pct"/>
            <w:shd w:val="clear" w:color="auto" w:fill="D9D9D9" w:themeFill="background1" w:themeFillShade="D9"/>
          </w:tcPr>
          <w:p w14:paraId="075B9A78" w14:textId="77777777" w:rsidR="00D53E6E" w:rsidRDefault="00D53E6E" w:rsidP="008225CD"/>
        </w:tc>
        <w:tc>
          <w:tcPr>
            <w:tcW w:w="1478" w:type="pct"/>
            <w:shd w:val="clear" w:color="auto" w:fill="D9D9D9" w:themeFill="background1" w:themeFillShade="D9"/>
          </w:tcPr>
          <w:p w14:paraId="6041B42D" w14:textId="77777777" w:rsidR="00D53E6E" w:rsidRDefault="00D53E6E" w:rsidP="008225CD"/>
        </w:tc>
      </w:tr>
      <w:tr w:rsidR="000E6AD0" w:rsidRPr="00841F4E" w14:paraId="5075B912" w14:textId="77777777" w:rsidTr="008225CD">
        <w:tc>
          <w:tcPr>
            <w:tcW w:w="778" w:type="pct"/>
          </w:tcPr>
          <w:p w14:paraId="79314999" w14:textId="4B4DC3A9" w:rsidR="000E6AD0" w:rsidRPr="00841F4E" w:rsidRDefault="00956219" w:rsidP="008225CD">
            <w:r w:rsidRPr="00841F4E">
              <w:t>AIRPZ Airport Zone</w:t>
            </w:r>
          </w:p>
        </w:tc>
        <w:tc>
          <w:tcPr>
            <w:tcW w:w="847" w:type="pct"/>
          </w:tcPr>
          <w:p w14:paraId="72E15AA8" w14:textId="20465EE2" w:rsidR="000E6AD0" w:rsidRPr="001657C0" w:rsidRDefault="00956219" w:rsidP="008225CD">
            <w:pPr>
              <w:rPr>
                <w:bCs/>
                <w:w w:val="95"/>
              </w:rPr>
            </w:pPr>
            <w:r w:rsidRPr="00956219">
              <w:rPr>
                <w:bCs/>
                <w:w w:val="95"/>
              </w:rPr>
              <w:t>AIRPZ-O1</w:t>
            </w:r>
            <w:r w:rsidR="006A5374">
              <w:t xml:space="preserve"> </w:t>
            </w:r>
            <w:r w:rsidR="006A5374" w:rsidRPr="006A5374">
              <w:rPr>
                <w:bCs/>
                <w:w w:val="95"/>
              </w:rPr>
              <w:t>Purpose of the Airport Zone</w:t>
            </w:r>
          </w:p>
        </w:tc>
        <w:tc>
          <w:tcPr>
            <w:tcW w:w="474" w:type="pct"/>
          </w:tcPr>
          <w:p w14:paraId="4A5FC469" w14:textId="4805EC72" w:rsidR="000E6AD0" w:rsidRDefault="000E6AD0" w:rsidP="008225CD">
            <w:r>
              <w:t xml:space="preserve">Neutral </w:t>
            </w:r>
          </w:p>
        </w:tc>
        <w:tc>
          <w:tcPr>
            <w:tcW w:w="1423" w:type="pct"/>
          </w:tcPr>
          <w:p w14:paraId="56FEC0D7" w14:textId="77777777" w:rsidR="000E6AD0" w:rsidRDefault="000E6AD0" w:rsidP="008225CD"/>
        </w:tc>
        <w:tc>
          <w:tcPr>
            <w:tcW w:w="1478" w:type="pct"/>
          </w:tcPr>
          <w:p w14:paraId="0638EA00" w14:textId="77777777" w:rsidR="000E6AD0" w:rsidRDefault="000E6AD0" w:rsidP="008225CD"/>
        </w:tc>
      </w:tr>
      <w:tr w:rsidR="00D53E6E" w:rsidRPr="00841F4E" w14:paraId="49032731" w14:textId="77777777" w:rsidTr="008225CD">
        <w:tc>
          <w:tcPr>
            <w:tcW w:w="778" w:type="pct"/>
          </w:tcPr>
          <w:p w14:paraId="3BD7C820" w14:textId="77777777" w:rsidR="00D53E6E" w:rsidRPr="001657C0" w:rsidRDefault="00D53E6E" w:rsidP="008225CD">
            <w:pPr>
              <w:rPr>
                <w:bCs/>
              </w:rPr>
            </w:pPr>
            <w:r w:rsidRPr="00841F4E">
              <w:t>AIRPZ Airport Zone</w:t>
            </w:r>
          </w:p>
        </w:tc>
        <w:tc>
          <w:tcPr>
            <w:tcW w:w="847" w:type="pct"/>
          </w:tcPr>
          <w:p w14:paraId="602554A8" w14:textId="77777777" w:rsidR="00D53E6E" w:rsidRPr="001657C0" w:rsidRDefault="00D53E6E" w:rsidP="008225CD">
            <w:pPr>
              <w:rPr>
                <w:bCs/>
              </w:rPr>
            </w:pPr>
            <w:r w:rsidRPr="001657C0">
              <w:rPr>
                <w:bCs/>
                <w:w w:val="95"/>
              </w:rPr>
              <w:t>AIRPZ-</w:t>
            </w:r>
            <w:r w:rsidRPr="001657C0">
              <w:rPr>
                <w:bCs/>
                <w:spacing w:val="-5"/>
                <w:w w:val="95"/>
              </w:rPr>
              <w:t xml:space="preserve">O2 </w:t>
            </w:r>
            <w:r w:rsidRPr="001657C0">
              <w:rPr>
                <w:bCs/>
              </w:rPr>
              <w:t>Development</w:t>
            </w:r>
            <w:r w:rsidRPr="001657C0">
              <w:rPr>
                <w:bCs/>
                <w:spacing w:val="2"/>
              </w:rPr>
              <w:t xml:space="preserve"> </w:t>
            </w:r>
            <w:r w:rsidRPr="001657C0">
              <w:rPr>
                <w:bCs/>
              </w:rPr>
              <w:t>of</w:t>
            </w:r>
            <w:r w:rsidRPr="001657C0">
              <w:rPr>
                <w:bCs/>
                <w:spacing w:val="2"/>
              </w:rPr>
              <w:t xml:space="preserve"> </w:t>
            </w:r>
            <w:r w:rsidRPr="001657C0">
              <w:rPr>
                <w:bCs/>
              </w:rPr>
              <w:t>the</w:t>
            </w:r>
            <w:r w:rsidRPr="001657C0">
              <w:rPr>
                <w:bCs/>
                <w:spacing w:val="2"/>
              </w:rPr>
              <w:t xml:space="preserve"> </w:t>
            </w:r>
            <w:r w:rsidRPr="001657C0">
              <w:rPr>
                <w:bCs/>
              </w:rPr>
              <w:t>Airport</w:t>
            </w:r>
            <w:r w:rsidRPr="001657C0">
              <w:rPr>
                <w:bCs/>
                <w:spacing w:val="2"/>
              </w:rPr>
              <w:t xml:space="preserve"> </w:t>
            </w:r>
            <w:r w:rsidRPr="001657C0">
              <w:rPr>
                <w:bCs/>
                <w:spacing w:val="-4"/>
              </w:rPr>
              <w:t>Zone</w:t>
            </w:r>
          </w:p>
        </w:tc>
        <w:tc>
          <w:tcPr>
            <w:tcW w:w="474" w:type="pct"/>
          </w:tcPr>
          <w:p w14:paraId="132D937D" w14:textId="77777777" w:rsidR="00D53E6E" w:rsidRPr="00841F4E" w:rsidRDefault="00D53E6E" w:rsidP="008225CD">
            <w:r>
              <w:t xml:space="preserve">Support and Amend </w:t>
            </w:r>
          </w:p>
        </w:tc>
        <w:tc>
          <w:tcPr>
            <w:tcW w:w="1423" w:type="pct"/>
          </w:tcPr>
          <w:p w14:paraId="567FEFCF" w14:textId="65E403B6" w:rsidR="00D53E6E" w:rsidRDefault="009E11E3" w:rsidP="008225CD">
            <w:r>
              <w:t xml:space="preserve">Guardians of the Bays s </w:t>
            </w:r>
            <w:r w:rsidR="006A5374">
              <w:t>s</w:t>
            </w:r>
            <w:r w:rsidR="00D53E6E">
              <w:t xml:space="preserve">upport </w:t>
            </w:r>
            <w:r w:rsidR="00854317">
              <w:t xml:space="preserve">the higher standard of design of the large buildings and structures where they are visible to the public domain. We consider an amendment is required </w:t>
            </w:r>
            <w:r w:rsidR="003A7359">
              <w:t xml:space="preserve">to add </w:t>
            </w:r>
            <w:r w:rsidR="00D53E6E">
              <w:t xml:space="preserve">a fourth point that any development of the airport zone should support the enablement of carbon neutrality development. </w:t>
            </w:r>
          </w:p>
          <w:p w14:paraId="051FCA65" w14:textId="77777777" w:rsidR="00D53E6E" w:rsidRPr="00841F4E" w:rsidRDefault="00D53E6E" w:rsidP="008225CD"/>
        </w:tc>
        <w:tc>
          <w:tcPr>
            <w:tcW w:w="1478" w:type="pct"/>
          </w:tcPr>
          <w:p w14:paraId="2FA43146" w14:textId="77777777" w:rsidR="00D53E6E" w:rsidRPr="00841F4E" w:rsidRDefault="00D53E6E" w:rsidP="008225CD">
            <w:r>
              <w:t xml:space="preserve">4. </w:t>
            </w:r>
            <w:r w:rsidRPr="00A920BD">
              <w:rPr>
                <w:u w:val="single"/>
              </w:rPr>
              <w:t>Any development on the airport zone should support the enablement of a carbon neutral development</w:t>
            </w:r>
            <w:r>
              <w:t>.</w:t>
            </w:r>
          </w:p>
        </w:tc>
      </w:tr>
      <w:tr w:rsidR="00D53E6E" w:rsidRPr="00841F4E" w14:paraId="6E9BE901" w14:textId="77777777" w:rsidTr="008225CD">
        <w:tc>
          <w:tcPr>
            <w:tcW w:w="778" w:type="pct"/>
          </w:tcPr>
          <w:p w14:paraId="190357B2" w14:textId="77777777" w:rsidR="00D53E6E" w:rsidRPr="00841F4E" w:rsidRDefault="00D53E6E" w:rsidP="008225CD">
            <w:r w:rsidRPr="00841F4E">
              <w:t>AIRPZ Airport Zone</w:t>
            </w:r>
          </w:p>
        </w:tc>
        <w:tc>
          <w:tcPr>
            <w:tcW w:w="847" w:type="pct"/>
          </w:tcPr>
          <w:p w14:paraId="304819C9" w14:textId="77777777" w:rsidR="00D53E6E" w:rsidRPr="001657C0" w:rsidRDefault="00D53E6E" w:rsidP="008225CD">
            <w:pPr>
              <w:rPr>
                <w:bCs/>
                <w:w w:val="95"/>
              </w:rPr>
            </w:pPr>
            <w:r w:rsidRPr="00A91FF8">
              <w:rPr>
                <w:bCs/>
                <w:w w:val="95"/>
              </w:rPr>
              <w:t>AIRPZ-O3</w:t>
            </w:r>
            <w:r>
              <w:rPr>
                <w:bCs/>
                <w:w w:val="95"/>
              </w:rPr>
              <w:t xml:space="preserve"> </w:t>
            </w:r>
            <w:r w:rsidRPr="00A91FF8">
              <w:rPr>
                <w:bCs/>
                <w:w w:val="95"/>
              </w:rPr>
              <w:t>Compatibility of other activities</w:t>
            </w:r>
          </w:p>
        </w:tc>
        <w:tc>
          <w:tcPr>
            <w:tcW w:w="474" w:type="pct"/>
          </w:tcPr>
          <w:p w14:paraId="591210DB" w14:textId="77777777" w:rsidR="00D53E6E" w:rsidRDefault="00D53E6E" w:rsidP="008225CD">
            <w:r>
              <w:t xml:space="preserve">Amend </w:t>
            </w:r>
          </w:p>
        </w:tc>
        <w:tc>
          <w:tcPr>
            <w:tcW w:w="1423" w:type="pct"/>
          </w:tcPr>
          <w:p w14:paraId="251D7D6C" w14:textId="60412F2F" w:rsidR="00D53E6E" w:rsidRDefault="00867787" w:rsidP="008225CD">
            <w:r>
              <w:t xml:space="preserve">Guardians of the Bays considers amending </w:t>
            </w:r>
            <w:r w:rsidR="00D53E6E">
              <w:t xml:space="preserve">Clause 3 </w:t>
            </w:r>
            <w:r w:rsidR="00F972F1">
              <w:t xml:space="preserve">as it </w:t>
            </w:r>
            <w:r w:rsidR="00D53E6E">
              <w:t xml:space="preserve">does make does not make sense in this objective. This clause does not flow in the same way as the other objectives. Clause 3 is all encompassing in respect to the reverse sensitivity of the airport over the entire District Plan. Clause 3 needs to be re-written with some constraints on what the airport believes its geographical boundaries are in respect to reverse sensitivity.  </w:t>
            </w:r>
          </w:p>
        </w:tc>
        <w:tc>
          <w:tcPr>
            <w:tcW w:w="1478" w:type="pct"/>
          </w:tcPr>
          <w:p w14:paraId="7761663B" w14:textId="21D9814C" w:rsidR="00D53E6E" w:rsidRDefault="00D53E6E" w:rsidP="008225CD">
            <w:r>
              <w:t xml:space="preserve">Airport related and non-airport activities are: 3. </w:t>
            </w:r>
            <w:r w:rsidRPr="00A303D8">
              <w:rPr>
                <w:strike/>
              </w:rPr>
              <w:t xml:space="preserve">The operation of the Airport is </w:t>
            </w:r>
            <w:r w:rsidR="00C03693" w:rsidRPr="00BE3810">
              <w:rPr>
                <w:strike/>
              </w:rPr>
              <w:t>p</w:t>
            </w:r>
            <w:r w:rsidR="00C03693" w:rsidRPr="00BE3810">
              <w:t>rotected</w:t>
            </w:r>
            <w:r w:rsidRPr="00BE3810">
              <w:t xml:space="preserve"> from reverse sensitivity effects </w:t>
            </w:r>
            <w:r w:rsidRPr="00BE3810">
              <w:rPr>
                <w:u w:val="single"/>
              </w:rPr>
              <w:t>within the airport noise and airport flight contours</w:t>
            </w:r>
            <w:r w:rsidRPr="00BE3810">
              <w:t xml:space="preserve"> outside</w:t>
            </w:r>
            <w:r>
              <w:t xml:space="preserve"> the airport zone.</w:t>
            </w:r>
          </w:p>
        </w:tc>
      </w:tr>
      <w:tr w:rsidR="00D53E6E" w:rsidRPr="00841F4E" w14:paraId="01E2D3B1" w14:textId="77777777" w:rsidTr="0072023E">
        <w:tc>
          <w:tcPr>
            <w:tcW w:w="778" w:type="pct"/>
            <w:shd w:val="clear" w:color="auto" w:fill="auto"/>
          </w:tcPr>
          <w:p w14:paraId="6E46CA11" w14:textId="77777777" w:rsidR="00D53E6E" w:rsidRPr="0072023E" w:rsidRDefault="00D53E6E" w:rsidP="008225CD">
            <w:r w:rsidRPr="0072023E">
              <w:t>AIRPZ Airport Zone</w:t>
            </w:r>
          </w:p>
        </w:tc>
        <w:tc>
          <w:tcPr>
            <w:tcW w:w="847" w:type="pct"/>
            <w:shd w:val="clear" w:color="auto" w:fill="auto"/>
          </w:tcPr>
          <w:p w14:paraId="2CC2CE03" w14:textId="77777777" w:rsidR="00D53E6E" w:rsidRPr="0072023E" w:rsidRDefault="00D53E6E" w:rsidP="008225CD">
            <w:pPr>
              <w:rPr>
                <w:bCs/>
              </w:rPr>
            </w:pPr>
            <w:r w:rsidRPr="0072023E">
              <w:rPr>
                <w:bCs/>
                <w:w w:val="95"/>
              </w:rPr>
              <w:t>AIRPZ-</w:t>
            </w:r>
            <w:r w:rsidRPr="0072023E">
              <w:rPr>
                <w:bCs/>
                <w:spacing w:val="-5"/>
                <w:w w:val="95"/>
              </w:rPr>
              <w:t xml:space="preserve">O4 </w:t>
            </w:r>
            <w:r w:rsidRPr="0072023E">
              <w:rPr>
                <w:bCs/>
              </w:rPr>
              <w:t>Adverse</w:t>
            </w:r>
            <w:r w:rsidRPr="0072023E">
              <w:rPr>
                <w:bCs/>
                <w:spacing w:val="1"/>
              </w:rPr>
              <w:t xml:space="preserve"> </w:t>
            </w:r>
            <w:r w:rsidRPr="0072023E">
              <w:rPr>
                <w:bCs/>
              </w:rPr>
              <w:t>effects</w:t>
            </w:r>
            <w:r w:rsidRPr="0072023E">
              <w:rPr>
                <w:bCs/>
                <w:spacing w:val="1"/>
              </w:rPr>
              <w:t xml:space="preserve"> </w:t>
            </w:r>
            <w:r w:rsidRPr="0072023E">
              <w:rPr>
                <w:bCs/>
              </w:rPr>
              <w:t>generated</w:t>
            </w:r>
            <w:r w:rsidRPr="0072023E">
              <w:rPr>
                <w:bCs/>
                <w:spacing w:val="1"/>
              </w:rPr>
              <w:t xml:space="preserve"> </w:t>
            </w:r>
            <w:r w:rsidRPr="0072023E">
              <w:rPr>
                <w:bCs/>
              </w:rPr>
              <w:t>by</w:t>
            </w:r>
            <w:r w:rsidRPr="0072023E">
              <w:rPr>
                <w:bCs/>
                <w:spacing w:val="1"/>
              </w:rPr>
              <w:t xml:space="preserve"> </w:t>
            </w:r>
            <w:r w:rsidRPr="0072023E">
              <w:rPr>
                <w:bCs/>
                <w:spacing w:val="-2"/>
              </w:rPr>
              <w:t>activities</w:t>
            </w:r>
          </w:p>
        </w:tc>
        <w:tc>
          <w:tcPr>
            <w:tcW w:w="474" w:type="pct"/>
            <w:shd w:val="clear" w:color="auto" w:fill="auto"/>
          </w:tcPr>
          <w:p w14:paraId="486608DB" w14:textId="77777777" w:rsidR="00D53E6E" w:rsidRPr="00841F4E" w:rsidRDefault="00D53E6E" w:rsidP="008225CD">
            <w:r w:rsidRPr="0072023E">
              <w:t>Support</w:t>
            </w:r>
            <w:r>
              <w:t xml:space="preserve"> </w:t>
            </w:r>
          </w:p>
        </w:tc>
        <w:tc>
          <w:tcPr>
            <w:tcW w:w="1423" w:type="pct"/>
            <w:shd w:val="clear" w:color="auto" w:fill="auto"/>
          </w:tcPr>
          <w:p w14:paraId="0D6E8324" w14:textId="77777777" w:rsidR="00D53E6E" w:rsidRPr="00841F4E" w:rsidRDefault="00D53E6E" w:rsidP="008225CD"/>
        </w:tc>
        <w:tc>
          <w:tcPr>
            <w:tcW w:w="1478" w:type="pct"/>
            <w:shd w:val="clear" w:color="auto" w:fill="auto"/>
          </w:tcPr>
          <w:p w14:paraId="63A9BDCA" w14:textId="77777777" w:rsidR="00D53E6E" w:rsidRPr="00841F4E" w:rsidRDefault="00D53E6E" w:rsidP="008225CD"/>
        </w:tc>
      </w:tr>
      <w:tr w:rsidR="00D53E6E" w:rsidRPr="00841F4E" w14:paraId="167B3BE6" w14:textId="77777777" w:rsidTr="00085471">
        <w:tc>
          <w:tcPr>
            <w:tcW w:w="778" w:type="pct"/>
            <w:shd w:val="clear" w:color="auto" w:fill="auto"/>
          </w:tcPr>
          <w:p w14:paraId="75DFD097" w14:textId="77777777" w:rsidR="00D53E6E" w:rsidRPr="00085471" w:rsidRDefault="00D53E6E" w:rsidP="008225CD">
            <w:r w:rsidRPr="00085471">
              <w:t>AIRPZ Airport Zone</w:t>
            </w:r>
          </w:p>
        </w:tc>
        <w:tc>
          <w:tcPr>
            <w:tcW w:w="847" w:type="pct"/>
            <w:shd w:val="clear" w:color="auto" w:fill="auto"/>
          </w:tcPr>
          <w:p w14:paraId="26521FE7" w14:textId="77777777" w:rsidR="00D53E6E" w:rsidRPr="00085471" w:rsidRDefault="00D53E6E" w:rsidP="008225CD">
            <w:r w:rsidRPr="00085471">
              <w:rPr>
                <w:bCs/>
                <w:w w:val="95"/>
              </w:rPr>
              <w:t>AIRPZ-</w:t>
            </w:r>
            <w:r w:rsidRPr="00085471">
              <w:rPr>
                <w:bCs/>
                <w:spacing w:val="-5"/>
                <w:w w:val="95"/>
              </w:rPr>
              <w:t xml:space="preserve">O5 Carbon neutrality </w:t>
            </w:r>
          </w:p>
        </w:tc>
        <w:tc>
          <w:tcPr>
            <w:tcW w:w="474" w:type="pct"/>
            <w:shd w:val="clear" w:color="auto" w:fill="auto"/>
          </w:tcPr>
          <w:p w14:paraId="379EB2D1" w14:textId="77777777" w:rsidR="00D53E6E" w:rsidRPr="00085471" w:rsidRDefault="00D53E6E" w:rsidP="008225CD">
            <w:r w:rsidRPr="00085471">
              <w:t xml:space="preserve">Support </w:t>
            </w:r>
          </w:p>
        </w:tc>
        <w:tc>
          <w:tcPr>
            <w:tcW w:w="1423" w:type="pct"/>
            <w:shd w:val="clear" w:color="auto" w:fill="auto"/>
          </w:tcPr>
          <w:p w14:paraId="5E3EC3DB" w14:textId="097D8303" w:rsidR="00D53E6E" w:rsidRPr="00841F4E" w:rsidRDefault="00085471" w:rsidP="008225CD">
            <w:r w:rsidRPr="00085471">
              <w:t>Guardians of the Bays fully support</w:t>
            </w:r>
            <w:r w:rsidR="00A9275B">
              <w:t>s</w:t>
            </w:r>
            <w:r w:rsidRPr="00085471">
              <w:t xml:space="preserve"> this objective.</w:t>
            </w:r>
            <w:r>
              <w:t xml:space="preserve"> </w:t>
            </w:r>
          </w:p>
        </w:tc>
        <w:tc>
          <w:tcPr>
            <w:tcW w:w="1478" w:type="pct"/>
            <w:shd w:val="clear" w:color="auto" w:fill="auto"/>
          </w:tcPr>
          <w:p w14:paraId="28EC90C9" w14:textId="77777777" w:rsidR="00D53E6E" w:rsidRPr="00841F4E" w:rsidRDefault="00D53E6E" w:rsidP="008225CD"/>
        </w:tc>
      </w:tr>
      <w:tr w:rsidR="00D53E6E" w:rsidRPr="00841F4E" w14:paraId="06560B03" w14:textId="77777777" w:rsidTr="008225CD">
        <w:tc>
          <w:tcPr>
            <w:tcW w:w="778" w:type="pct"/>
          </w:tcPr>
          <w:p w14:paraId="10B5A7F8" w14:textId="77777777" w:rsidR="00D53E6E" w:rsidRPr="00841F4E" w:rsidRDefault="00D53E6E" w:rsidP="008225CD">
            <w:r w:rsidRPr="00841F4E">
              <w:t>AIRPZ Airport Zone</w:t>
            </w:r>
          </w:p>
        </w:tc>
        <w:tc>
          <w:tcPr>
            <w:tcW w:w="847" w:type="pct"/>
          </w:tcPr>
          <w:p w14:paraId="23F99E87" w14:textId="77777777" w:rsidR="00D53E6E" w:rsidRPr="00841F4E" w:rsidRDefault="00D53E6E" w:rsidP="008225CD">
            <w:r>
              <w:t xml:space="preserve">AIRPZ 06 Airport resilience </w:t>
            </w:r>
          </w:p>
        </w:tc>
        <w:tc>
          <w:tcPr>
            <w:tcW w:w="474" w:type="pct"/>
          </w:tcPr>
          <w:p w14:paraId="3A4354D2" w14:textId="77777777" w:rsidR="00D53E6E" w:rsidRPr="00841F4E" w:rsidRDefault="00D53E6E" w:rsidP="008225CD">
            <w:r>
              <w:t xml:space="preserve">Amend </w:t>
            </w:r>
          </w:p>
        </w:tc>
        <w:tc>
          <w:tcPr>
            <w:tcW w:w="1423" w:type="pct"/>
          </w:tcPr>
          <w:p w14:paraId="4419C379" w14:textId="37658426" w:rsidR="00D53E6E" w:rsidRPr="00841F4E" w:rsidRDefault="00085471" w:rsidP="008225CD">
            <w:r>
              <w:t xml:space="preserve">Guardians of the Bays considers </w:t>
            </w:r>
            <w:r w:rsidR="000B26BE">
              <w:t xml:space="preserve">amending </w:t>
            </w:r>
            <w:r w:rsidR="00D53E6E">
              <w:t xml:space="preserve">this objective </w:t>
            </w:r>
            <w:r w:rsidR="000B26BE">
              <w:t xml:space="preserve">as </w:t>
            </w:r>
            <w:r w:rsidR="00D53E6E">
              <w:t>‘resilience’</w:t>
            </w:r>
            <w:r w:rsidR="00FA4596">
              <w:t xml:space="preserve"> needs to relate to the </w:t>
            </w:r>
            <w:r w:rsidR="00FA4596" w:rsidRPr="003F0102">
              <w:rPr>
                <w:u w:val="single"/>
              </w:rPr>
              <w:t>air and land transport hub</w:t>
            </w:r>
            <w:r w:rsidR="00FA4596">
              <w:rPr>
                <w:u w:val="single"/>
              </w:rPr>
              <w:t xml:space="preserve"> </w:t>
            </w:r>
            <w:r w:rsidR="00FA4596" w:rsidRPr="00FA4596">
              <w:t>otherwise it is too broad an objective.</w:t>
            </w:r>
            <w:r w:rsidR="00D53E6E">
              <w:t xml:space="preserve"> </w:t>
            </w:r>
          </w:p>
        </w:tc>
        <w:tc>
          <w:tcPr>
            <w:tcW w:w="1478" w:type="pct"/>
          </w:tcPr>
          <w:p w14:paraId="2B6CC1DD" w14:textId="77777777" w:rsidR="00D53E6E" w:rsidRPr="00841F4E" w:rsidRDefault="00D53E6E" w:rsidP="008225CD">
            <w:r w:rsidRPr="00AD733D">
              <w:t>The resilience of the Airport and its supporting infrastructure, including other transport links, is maintained or enhanced, while providing for the Airport’s operational and functional requirements</w:t>
            </w:r>
            <w:r>
              <w:t xml:space="preserve"> </w:t>
            </w:r>
            <w:r w:rsidRPr="00AD733D">
              <w:rPr>
                <w:u w:val="single"/>
              </w:rPr>
              <w:t xml:space="preserve">as </w:t>
            </w:r>
            <w:r w:rsidRPr="003F0102">
              <w:rPr>
                <w:u w:val="single"/>
              </w:rPr>
              <w:t>a</w:t>
            </w:r>
            <w:r>
              <w:rPr>
                <w:u w:val="single"/>
              </w:rPr>
              <w:t>n</w:t>
            </w:r>
            <w:r w:rsidRPr="003F0102">
              <w:rPr>
                <w:u w:val="single"/>
              </w:rPr>
              <w:t xml:space="preserve"> air and land transport hub.</w:t>
            </w:r>
            <w:r>
              <w:t xml:space="preserve"> </w:t>
            </w:r>
          </w:p>
        </w:tc>
      </w:tr>
      <w:tr w:rsidR="00D53E6E" w:rsidRPr="00841F4E" w14:paraId="4D13C385" w14:textId="77777777" w:rsidTr="008225CD">
        <w:tc>
          <w:tcPr>
            <w:tcW w:w="778" w:type="pct"/>
            <w:shd w:val="clear" w:color="auto" w:fill="D9D9D9" w:themeFill="background1" w:themeFillShade="D9"/>
          </w:tcPr>
          <w:p w14:paraId="2DF12FC2" w14:textId="77777777" w:rsidR="00D53E6E" w:rsidRPr="00841F4E" w:rsidRDefault="00D53E6E" w:rsidP="008225CD">
            <w:r>
              <w:t xml:space="preserve">Airport Policies </w:t>
            </w:r>
          </w:p>
        </w:tc>
        <w:tc>
          <w:tcPr>
            <w:tcW w:w="847" w:type="pct"/>
            <w:shd w:val="clear" w:color="auto" w:fill="D9D9D9" w:themeFill="background1" w:themeFillShade="D9"/>
          </w:tcPr>
          <w:p w14:paraId="18C1EBC3" w14:textId="77777777" w:rsidR="00D53E6E" w:rsidRPr="00227387" w:rsidRDefault="00D53E6E" w:rsidP="008225CD">
            <w:pPr>
              <w:rPr>
                <w:bCs/>
                <w:w w:val="95"/>
                <w:sz w:val="19"/>
              </w:rPr>
            </w:pPr>
          </w:p>
        </w:tc>
        <w:tc>
          <w:tcPr>
            <w:tcW w:w="474" w:type="pct"/>
            <w:shd w:val="clear" w:color="auto" w:fill="D9D9D9" w:themeFill="background1" w:themeFillShade="D9"/>
          </w:tcPr>
          <w:p w14:paraId="627E59DA" w14:textId="77777777" w:rsidR="00D53E6E" w:rsidRDefault="00D53E6E" w:rsidP="008225CD"/>
        </w:tc>
        <w:tc>
          <w:tcPr>
            <w:tcW w:w="1423" w:type="pct"/>
            <w:shd w:val="clear" w:color="auto" w:fill="D9D9D9" w:themeFill="background1" w:themeFillShade="D9"/>
          </w:tcPr>
          <w:p w14:paraId="2449DB03" w14:textId="77777777" w:rsidR="00D53E6E" w:rsidRDefault="00D53E6E" w:rsidP="008225CD"/>
        </w:tc>
        <w:tc>
          <w:tcPr>
            <w:tcW w:w="1478" w:type="pct"/>
            <w:shd w:val="clear" w:color="auto" w:fill="D9D9D9" w:themeFill="background1" w:themeFillShade="D9"/>
          </w:tcPr>
          <w:p w14:paraId="4063BB43" w14:textId="77777777" w:rsidR="00D53E6E" w:rsidRDefault="00D53E6E" w:rsidP="008225CD"/>
        </w:tc>
      </w:tr>
      <w:tr w:rsidR="00D53E6E" w:rsidRPr="00841F4E" w14:paraId="1E0573C3" w14:textId="77777777" w:rsidTr="008225CD">
        <w:tc>
          <w:tcPr>
            <w:tcW w:w="778" w:type="pct"/>
          </w:tcPr>
          <w:p w14:paraId="0A40986A" w14:textId="77777777" w:rsidR="00D53E6E" w:rsidRPr="00841F4E" w:rsidRDefault="00D53E6E" w:rsidP="008225CD">
            <w:r w:rsidRPr="00841F4E">
              <w:t>AIRPZ Airport Zone</w:t>
            </w:r>
          </w:p>
        </w:tc>
        <w:tc>
          <w:tcPr>
            <w:tcW w:w="847" w:type="pct"/>
          </w:tcPr>
          <w:p w14:paraId="6B23DED7" w14:textId="77777777" w:rsidR="00D53E6E" w:rsidRPr="004C7AB3" w:rsidRDefault="00D53E6E" w:rsidP="008225CD">
            <w:pPr>
              <w:rPr>
                <w:bCs/>
              </w:rPr>
            </w:pPr>
            <w:r w:rsidRPr="004C7AB3">
              <w:rPr>
                <w:bCs/>
                <w:w w:val="95"/>
              </w:rPr>
              <w:t xml:space="preserve">AIRPZ-P1 </w:t>
            </w:r>
            <w:r w:rsidRPr="004C7AB3">
              <w:rPr>
                <w:bCs/>
                <w:spacing w:val="-2"/>
              </w:rPr>
              <w:t>Airport</w:t>
            </w:r>
            <w:r w:rsidRPr="004C7AB3">
              <w:rPr>
                <w:bCs/>
              </w:rPr>
              <w:t xml:space="preserve"> </w:t>
            </w:r>
            <w:r w:rsidRPr="004C7AB3">
              <w:rPr>
                <w:bCs/>
                <w:spacing w:val="-2"/>
              </w:rPr>
              <w:t>purposes</w:t>
            </w:r>
            <w:r w:rsidRPr="004C7AB3">
              <w:rPr>
                <w:bCs/>
                <w:spacing w:val="1"/>
              </w:rPr>
              <w:t xml:space="preserve"> </w:t>
            </w:r>
            <w:r w:rsidRPr="004C7AB3">
              <w:rPr>
                <w:bCs/>
                <w:spacing w:val="-2"/>
              </w:rPr>
              <w:t>activities,</w:t>
            </w:r>
            <w:r w:rsidRPr="004C7AB3">
              <w:rPr>
                <w:bCs/>
              </w:rPr>
              <w:t xml:space="preserve"> </w:t>
            </w:r>
            <w:r w:rsidRPr="004C7AB3">
              <w:rPr>
                <w:bCs/>
                <w:spacing w:val="-2"/>
              </w:rPr>
              <w:t>buildings</w:t>
            </w:r>
            <w:r w:rsidRPr="004C7AB3">
              <w:rPr>
                <w:bCs/>
                <w:spacing w:val="1"/>
              </w:rPr>
              <w:t xml:space="preserve"> </w:t>
            </w:r>
            <w:r w:rsidRPr="004C7AB3">
              <w:rPr>
                <w:bCs/>
                <w:spacing w:val="-2"/>
              </w:rPr>
              <w:t>and</w:t>
            </w:r>
            <w:r w:rsidRPr="004C7AB3">
              <w:rPr>
                <w:bCs/>
              </w:rPr>
              <w:t xml:space="preserve"> </w:t>
            </w:r>
            <w:r w:rsidRPr="004C7AB3">
              <w:rPr>
                <w:bCs/>
                <w:spacing w:val="-2"/>
              </w:rPr>
              <w:t>structures</w:t>
            </w:r>
          </w:p>
        </w:tc>
        <w:tc>
          <w:tcPr>
            <w:tcW w:w="474" w:type="pct"/>
          </w:tcPr>
          <w:p w14:paraId="5A28D11E" w14:textId="77777777" w:rsidR="00D53E6E" w:rsidRPr="00841F4E" w:rsidRDefault="00D53E6E" w:rsidP="008225CD">
            <w:r>
              <w:t xml:space="preserve">Amend </w:t>
            </w:r>
          </w:p>
        </w:tc>
        <w:tc>
          <w:tcPr>
            <w:tcW w:w="1423" w:type="pct"/>
          </w:tcPr>
          <w:p w14:paraId="6AEB6534" w14:textId="7EE800DD" w:rsidR="00D53E6E" w:rsidRPr="00841F4E" w:rsidRDefault="007350A4" w:rsidP="008225CD">
            <w:r>
              <w:t>Guardians of the Bays considers amending the policy to</w:t>
            </w:r>
            <w:r w:rsidR="00D53E6E">
              <w:t xml:space="preserve"> specify the transport functions relate to the airport and are not separate to it. </w:t>
            </w:r>
          </w:p>
        </w:tc>
        <w:tc>
          <w:tcPr>
            <w:tcW w:w="1478" w:type="pct"/>
          </w:tcPr>
          <w:p w14:paraId="63967F03" w14:textId="77777777" w:rsidR="00D53E6E" w:rsidRDefault="00D53E6E" w:rsidP="008225CD">
            <w:r>
              <w:t>Enable Airport Purposes activities, buildings and structures, including but not limited to those that:</w:t>
            </w:r>
          </w:p>
          <w:p w14:paraId="1F939180" w14:textId="77777777" w:rsidR="00D53E6E" w:rsidRDefault="00D53E6E" w:rsidP="008225CD">
            <w:r>
              <w:t>1.</w:t>
            </w:r>
            <w:r>
              <w:tab/>
              <w:t>Facilitate the transport of people and cargo by aircraft; and</w:t>
            </w:r>
          </w:p>
          <w:p w14:paraId="7B419531" w14:textId="7FDBBE0B" w:rsidR="00D53E6E" w:rsidRPr="00227387" w:rsidRDefault="00D53E6E" w:rsidP="008225CD">
            <w:r>
              <w:t>2.</w:t>
            </w:r>
            <w:r>
              <w:tab/>
              <w:t>Are ancillary activities or services that provide essential support to the transport function</w:t>
            </w:r>
            <w:r w:rsidRPr="00227387">
              <w:rPr>
                <w:u w:val="single"/>
              </w:rPr>
              <w:t>s</w:t>
            </w:r>
            <w:r>
              <w:rPr>
                <w:u w:val="single"/>
              </w:rPr>
              <w:t xml:space="preserve"> </w:t>
            </w:r>
            <w:r w:rsidR="00A942C3">
              <w:rPr>
                <w:u w:val="single"/>
              </w:rPr>
              <w:t>to</w:t>
            </w:r>
            <w:r>
              <w:rPr>
                <w:u w:val="single"/>
              </w:rPr>
              <w:t xml:space="preserve"> the airport. </w:t>
            </w:r>
          </w:p>
        </w:tc>
      </w:tr>
      <w:tr w:rsidR="00D53E6E" w:rsidRPr="00841F4E" w14:paraId="56EB7871" w14:textId="77777777" w:rsidTr="00E731A5">
        <w:tc>
          <w:tcPr>
            <w:tcW w:w="778" w:type="pct"/>
            <w:shd w:val="clear" w:color="auto" w:fill="auto"/>
          </w:tcPr>
          <w:p w14:paraId="5236B629" w14:textId="77777777" w:rsidR="00D53E6E" w:rsidRPr="00841F4E" w:rsidRDefault="00D53E6E" w:rsidP="008225CD">
            <w:r w:rsidRPr="00841F4E">
              <w:lastRenderedPageBreak/>
              <w:t>AIRPZ Airport Zone</w:t>
            </w:r>
          </w:p>
        </w:tc>
        <w:tc>
          <w:tcPr>
            <w:tcW w:w="847" w:type="pct"/>
            <w:shd w:val="clear" w:color="auto" w:fill="auto"/>
          </w:tcPr>
          <w:p w14:paraId="17F73730" w14:textId="77777777" w:rsidR="00D53E6E" w:rsidRPr="00841F4E" w:rsidRDefault="00D53E6E" w:rsidP="008225CD">
            <w:r w:rsidRPr="00227387">
              <w:t>AIRPZ-P2</w:t>
            </w:r>
            <w:r>
              <w:t xml:space="preserve"> </w:t>
            </w:r>
            <w:r w:rsidRPr="00227387">
              <w:t>Airport Related activities, buildings and structures</w:t>
            </w:r>
          </w:p>
        </w:tc>
        <w:tc>
          <w:tcPr>
            <w:tcW w:w="474" w:type="pct"/>
            <w:shd w:val="clear" w:color="auto" w:fill="auto"/>
          </w:tcPr>
          <w:p w14:paraId="020CDC52" w14:textId="4DB6C773" w:rsidR="00D53E6E" w:rsidRPr="00841F4E" w:rsidRDefault="004026E2" w:rsidP="008225CD">
            <w:r>
              <w:t>Support and a</w:t>
            </w:r>
            <w:r w:rsidR="00214D6E">
              <w:t xml:space="preserve">mend </w:t>
            </w:r>
            <w:r w:rsidR="00D53E6E">
              <w:t xml:space="preserve"> </w:t>
            </w:r>
          </w:p>
        </w:tc>
        <w:tc>
          <w:tcPr>
            <w:tcW w:w="1423" w:type="pct"/>
            <w:shd w:val="clear" w:color="auto" w:fill="auto"/>
          </w:tcPr>
          <w:p w14:paraId="426CEBE3" w14:textId="07284A1B" w:rsidR="00D53E6E" w:rsidRPr="00841F4E" w:rsidRDefault="00214D6E" w:rsidP="008225CD">
            <w:r>
              <w:t>Guardians of the Bays</w:t>
            </w:r>
            <w:r w:rsidR="004026E2">
              <w:t xml:space="preserve"> supports this policy </w:t>
            </w:r>
            <w:r w:rsidR="00E731A5">
              <w:t xml:space="preserve">in particular bullet point 3 on </w:t>
            </w:r>
            <w:r w:rsidR="00A829CC">
              <w:t>carbon neutral outcomes through transport decarbonisation</w:t>
            </w:r>
            <w:r w:rsidR="00B33D29">
              <w:t xml:space="preserve"> and energy regeneration. </w:t>
            </w:r>
          </w:p>
        </w:tc>
        <w:tc>
          <w:tcPr>
            <w:tcW w:w="1478" w:type="pct"/>
            <w:shd w:val="clear" w:color="auto" w:fill="auto"/>
          </w:tcPr>
          <w:p w14:paraId="67A242D9" w14:textId="32E6EE59" w:rsidR="00DF631B" w:rsidRPr="00841F4E" w:rsidRDefault="00DF631B" w:rsidP="00E731A5"/>
        </w:tc>
      </w:tr>
      <w:tr w:rsidR="00D53E6E" w:rsidRPr="00841F4E" w14:paraId="22BE72E2" w14:textId="77777777" w:rsidTr="008225CD">
        <w:tc>
          <w:tcPr>
            <w:tcW w:w="778" w:type="pct"/>
          </w:tcPr>
          <w:p w14:paraId="22785953" w14:textId="77777777" w:rsidR="00D53E6E" w:rsidRPr="00841F4E" w:rsidRDefault="00D53E6E" w:rsidP="008225CD">
            <w:r w:rsidRPr="00841F4E">
              <w:t>AIRPZ Airport Zone</w:t>
            </w:r>
          </w:p>
        </w:tc>
        <w:tc>
          <w:tcPr>
            <w:tcW w:w="847" w:type="pct"/>
          </w:tcPr>
          <w:p w14:paraId="7E07898F" w14:textId="1F006E70" w:rsidR="00D53E6E" w:rsidRPr="00841F4E" w:rsidRDefault="00D53E6E" w:rsidP="008225CD">
            <w:r w:rsidRPr="00F95A04">
              <w:t>AIRPZ-P3</w:t>
            </w:r>
            <w:r>
              <w:t xml:space="preserve"> </w:t>
            </w:r>
            <w:r w:rsidRPr="00F95A04">
              <w:t>Non-airport activities</w:t>
            </w:r>
          </w:p>
        </w:tc>
        <w:tc>
          <w:tcPr>
            <w:tcW w:w="474" w:type="pct"/>
          </w:tcPr>
          <w:p w14:paraId="02352CF0" w14:textId="77777777" w:rsidR="00D53E6E" w:rsidRPr="00841F4E" w:rsidRDefault="00D53E6E" w:rsidP="008225CD">
            <w:r>
              <w:t xml:space="preserve">Support and amend </w:t>
            </w:r>
          </w:p>
        </w:tc>
        <w:tc>
          <w:tcPr>
            <w:tcW w:w="1423" w:type="pct"/>
          </w:tcPr>
          <w:p w14:paraId="4D099B93" w14:textId="03648B37" w:rsidR="00D53E6E" w:rsidRPr="00841F4E" w:rsidRDefault="004026E2" w:rsidP="008225CD">
            <w:r>
              <w:t xml:space="preserve">Guardians of the Bays supports this policy but considers amendments are </w:t>
            </w:r>
            <w:r w:rsidR="007F6A52">
              <w:t xml:space="preserve">required around </w:t>
            </w:r>
            <w:r w:rsidR="00D53E6E">
              <w:t xml:space="preserve">non-airport related activities </w:t>
            </w:r>
            <w:r w:rsidR="007F6A52">
              <w:t xml:space="preserve">that </w:t>
            </w:r>
            <w:r w:rsidR="00D53E6E">
              <w:t xml:space="preserve">can have adverse effects on the safety and efficiency of the surrounding neighbourhood. The addition of the </w:t>
            </w:r>
            <w:r w:rsidR="00D53E6E" w:rsidRPr="00F95A04">
              <w:rPr>
                <w:u w:val="single"/>
              </w:rPr>
              <w:t>surrounding neighbourhood</w:t>
            </w:r>
            <w:r w:rsidR="00D53E6E">
              <w:t xml:space="preserve"> should be added in clause 2.</w:t>
            </w:r>
          </w:p>
        </w:tc>
        <w:tc>
          <w:tcPr>
            <w:tcW w:w="1478" w:type="pct"/>
          </w:tcPr>
          <w:p w14:paraId="04A22C93" w14:textId="77777777" w:rsidR="00D53E6E" w:rsidRDefault="00D53E6E" w:rsidP="008225CD">
            <w:r>
              <w:t>Discourage new non-airport related activities that:</w:t>
            </w:r>
          </w:p>
          <w:p w14:paraId="5C94C989" w14:textId="77777777" w:rsidR="00D53E6E" w:rsidRDefault="00D53E6E" w:rsidP="008225CD">
            <w:r>
              <w:t>1.</w:t>
            </w:r>
            <w:r>
              <w:tab/>
              <w:t>Compromise the long-term availability of land for airport or airport related activities;</w:t>
            </w:r>
          </w:p>
          <w:p w14:paraId="53046735" w14:textId="77777777" w:rsidR="00D53E6E" w:rsidRDefault="00D53E6E" w:rsidP="008225CD">
            <w:r>
              <w:t>2.</w:t>
            </w:r>
            <w:r>
              <w:tab/>
              <w:t xml:space="preserve">Give rise to adverse effects on the safety and efficiency of the transportation network </w:t>
            </w:r>
            <w:r w:rsidRPr="00F95A04">
              <w:rPr>
                <w:u w:val="single"/>
              </w:rPr>
              <w:t>and surrounding neighbourhood</w:t>
            </w:r>
            <w:r>
              <w:t>;</w:t>
            </w:r>
          </w:p>
          <w:p w14:paraId="6AF83F4F" w14:textId="77777777" w:rsidR="00D53E6E" w:rsidRDefault="00D53E6E" w:rsidP="008225CD">
            <w:r>
              <w:t>3.</w:t>
            </w:r>
            <w:r>
              <w:tab/>
              <w:t>Significantly compromise the achievement of carbon neutral outcomes in the Airport as a whole; or</w:t>
            </w:r>
          </w:p>
          <w:p w14:paraId="50A1987C" w14:textId="77777777" w:rsidR="00D53E6E" w:rsidRDefault="00D53E6E" w:rsidP="008225CD">
            <w:r>
              <w:t>4.</w:t>
            </w:r>
            <w:r>
              <w:tab/>
              <w:t>Are incompatible with the overall urban form of adjacent zones.</w:t>
            </w:r>
          </w:p>
          <w:p w14:paraId="62639E58" w14:textId="77777777" w:rsidR="00D53E6E" w:rsidRPr="00841F4E" w:rsidRDefault="00D53E6E" w:rsidP="008225CD">
            <w:r>
              <w:t>Where non-airport activities are allowed, limit their nature, scale and extent to be generally compatible with the outcomes sought under AIRPZ-P1 and AIRPZ-P2.</w:t>
            </w:r>
          </w:p>
        </w:tc>
      </w:tr>
      <w:tr w:rsidR="00D53E6E" w:rsidRPr="00841F4E" w14:paraId="4C107B06" w14:textId="77777777" w:rsidTr="008225CD">
        <w:tc>
          <w:tcPr>
            <w:tcW w:w="778" w:type="pct"/>
          </w:tcPr>
          <w:p w14:paraId="7F4A0491" w14:textId="77777777" w:rsidR="00D53E6E" w:rsidRPr="00841F4E" w:rsidRDefault="00D53E6E" w:rsidP="008225CD">
            <w:r w:rsidRPr="00841F4E">
              <w:t>AIRPZ Airport Zone</w:t>
            </w:r>
          </w:p>
        </w:tc>
        <w:tc>
          <w:tcPr>
            <w:tcW w:w="847" w:type="pct"/>
          </w:tcPr>
          <w:p w14:paraId="559E1EEB" w14:textId="77777777" w:rsidR="00D53E6E" w:rsidRPr="00841F4E" w:rsidRDefault="00D53E6E" w:rsidP="008225CD">
            <w:r w:rsidRPr="007227DA">
              <w:t>AIRPZ-P4</w:t>
            </w:r>
            <w:r>
              <w:t xml:space="preserve"> </w:t>
            </w:r>
            <w:r w:rsidRPr="007227DA">
              <w:t>Airport character</w:t>
            </w:r>
          </w:p>
        </w:tc>
        <w:tc>
          <w:tcPr>
            <w:tcW w:w="474" w:type="pct"/>
          </w:tcPr>
          <w:p w14:paraId="2E14FB1C" w14:textId="77777777" w:rsidR="00D53E6E" w:rsidRPr="00841F4E" w:rsidRDefault="00D53E6E" w:rsidP="008225CD">
            <w:r>
              <w:t xml:space="preserve">Support and amend </w:t>
            </w:r>
          </w:p>
        </w:tc>
        <w:tc>
          <w:tcPr>
            <w:tcW w:w="1423" w:type="pct"/>
          </w:tcPr>
          <w:p w14:paraId="75F21D90" w14:textId="496C235B" w:rsidR="00D53E6E" w:rsidRDefault="0034428E" w:rsidP="008225CD">
            <w:r>
              <w:t xml:space="preserve">Guardians of the Bays supports this policy but considers amendments are required </w:t>
            </w:r>
            <w:r w:rsidR="00D53E6E">
              <w:t xml:space="preserve">to include the </w:t>
            </w:r>
            <w:proofErr w:type="spellStart"/>
            <w:r w:rsidR="00D53E6E">
              <w:t>t</w:t>
            </w:r>
            <w:r w:rsidR="00D53E6E" w:rsidRPr="006D1360">
              <w:t>he</w:t>
            </w:r>
            <w:proofErr w:type="spellEnd"/>
            <w:r w:rsidR="00D53E6E" w:rsidRPr="006D1360">
              <w:t xml:space="preserve"> West Side Precinct</w:t>
            </w:r>
            <w:r w:rsidR="00D53E6E">
              <w:t xml:space="preserve"> that</w:t>
            </w:r>
            <w:r w:rsidR="00D53E6E" w:rsidRPr="006D1360">
              <w:t xml:space="preserve"> includes the Airport Retail Park on the eastern side of </w:t>
            </w:r>
            <w:proofErr w:type="spellStart"/>
            <w:r w:rsidR="00D53E6E" w:rsidRPr="006D1360">
              <w:t>Tirangi</w:t>
            </w:r>
            <w:proofErr w:type="spellEnd"/>
            <w:r w:rsidR="00D53E6E" w:rsidRPr="006D1360">
              <w:t xml:space="preserve"> Road</w:t>
            </w:r>
            <w:r w:rsidR="00D53E6E">
              <w:t xml:space="preserve"> within this list of areas that create the airport character. This is especially relevant with the new control tower on </w:t>
            </w:r>
            <w:proofErr w:type="spellStart"/>
            <w:r w:rsidR="00D53E6E">
              <w:t>Tirangi</w:t>
            </w:r>
            <w:proofErr w:type="spellEnd"/>
            <w:r w:rsidR="00D53E6E">
              <w:t xml:space="preserve"> Road that adds character </w:t>
            </w:r>
            <w:r w:rsidR="002F1CE2">
              <w:t>to this</w:t>
            </w:r>
            <w:r w:rsidR="00D53E6E">
              <w:t xml:space="preserve"> area </w:t>
            </w:r>
            <w:r w:rsidR="002F1CE2">
              <w:t xml:space="preserve">and should be </w:t>
            </w:r>
            <w:r w:rsidR="00F6293B">
              <w:t xml:space="preserve">created with any new developments. This is in contrast to the </w:t>
            </w:r>
            <w:proofErr w:type="spellStart"/>
            <w:r w:rsidR="00D53E6E">
              <w:t>Execujet</w:t>
            </w:r>
            <w:proofErr w:type="spellEnd"/>
            <w:r w:rsidR="00D53E6E">
              <w:t xml:space="preserve"> aircraft </w:t>
            </w:r>
            <w:proofErr w:type="spellStart"/>
            <w:r w:rsidR="00D53E6E">
              <w:t>hanger</w:t>
            </w:r>
            <w:proofErr w:type="spellEnd"/>
            <w:r w:rsidR="00D53E6E">
              <w:t xml:space="preserve"> which has create a considerable negative visual</w:t>
            </w:r>
            <w:r w:rsidR="004208CD">
              <w:t xml:space="preserve"> and landscape amenity</w:t>
            </w:r>
            <w:r w:rsidR="00D53E6E">
              <w:t xml:space="preserve">.  </w:t>
            </w:r>
          </w:p>
          <w:p w14:paraId="64650696" w14:textId="4B320009" w:rsidR="00D53E6E" w:rsidRPr="00841F4E" w:rsidRDefault="00D90CE8" w:rsidP="00D90CE8">
            <w:r>
              <w:t xml:space="preserve">In addition the </w:t>
            </w:r>
            <w:r w:rsidR="00D53E6E">
              <w:t xml:space="preserve">Bridge Street Precinct </w:t>
            </w:r>
            <w:r>
              <w:t>should</w:t>
            </w:r>
            <w:r w:rsidR="00A82E32">
              <w:t xml:space="preserve"> be</w:t>
            </w:r>
            <w:r w:rsidR="00D53E6E">
              <w:t xml:space="preserve"> </w:t>
            </w:r>
            <w:r w:rsidR="00A82E32">
              <w:t xml:space="preserve">included as an area for enhancement. </w:t>
            </w:r>
            <w:r w:rsidR="00D53E6E">
              <w:t xml:space="preserve"> </w:t>
            </w:r>
          </w:p>
        </w:tc>
        <w:tc>
          <w:tcPr>
            <w:tcW w:w="1478" w:type="pct"/>
          </w:tcPr>
          <w:p w14:paraId="12BA8A47" w14:textId="77777777" w:rsidR="00D53E6E" w:rsidRDefault="00D53E6E" w:rsidP="008225CD">
            <w:r>
              <w:t xml:space="preserve">7. </w:t>
            </w:r>
            <w:r w:rsidRPr="00301D07">
              <w:rPr>
                <w:u w:val="single"/>
              </w:rPr>
              <w:t xml:space="preserve">The West Side Precinct including the Airport Retail Park on the eastern side of </w:t>
            </w:r>
            <w:proofErr w:type="spellStart"/>
            <w:r w:rsidRPr="00301D07">
              <w:rPr>
                <w:u w:val="single"/>
              </w:rPr>
              <w:t>Tirangi</w:t>
            </w:r>
            <w:proofErr w:type="spellEnd"/>
            <w:r w:rsidRPr="00301D07">
              <w:rPr>
                <w:u w:val="single"/>
              </w:rPr>
              <w:t xml:space="preserve"> Road and the new airport control tower and relationship with Lyall Bay.</w:t>
            </w:r>
            <w:r>
              <w:t xml:space="preserve"> </w:t>
            </w:r>
          </w:p>
          <w:p w14:paraId="19577AD8" w14:textId="77777777" w:rsidR="00D53E6E" w:rsidRPr="00841F4E" w:rsidRDefault="00D53E6E" w:rsidP="008225CD">
            <w:r w:rsidRPr="00FB43BC">
              <w:t xml:space="preserve">8. </w:t>
            </w:r>
            <w:r w:rsidRPr="00FB43BC">
              <w:rPr>
                <w:u w:val="single"/>
              </w:rPr>
              <w:t>Enhance the character of the Bridge Street Precinct.</w:t>
            </w:r>
            <w:r>
              <w:t xml:space="preserve"> </w:t>
            </w:r>
          </w:p>
        </w:tc>
      </w:tr>
      <w:tr w:rsidR="00D53E6E" w:rsidRPr="00841F4E" w14:paraId="44529A9A" w14:textId="77777777" w:rsidTr="008225CD">
        <w:tc>
          <w:tcPr>
            <w:tcW w:w="778" w:type="pct"/>
          </w:tcPr>
          <w:p w14:paraId="2F4C64C1" w14:textId="77777777" w:rsidR="00D53E6E" w:rsidRPr="00841F4E" w:rsidRDefault="00D53E6E" w:rsidP="008225CD">
            <w:r w:rsidRPr="00841F4E">
              <w:t>AIRPZ Airport Zone</w:t>
            </w:r>
          </w:p>
        </w:tc>
        <w:tc>
          <w:tcPr>
            <w:tcW w:w="847" w:type="pct"/>
          </w:tcPr>
          <w:p w14:paraId="20C21635" w14:textId="77777777" w:rsidR="00D53E6E" w:rsidRPr="007227DA" w:rsidRDefault="00D53E6E" w:rsidP="008225CD">
            <w:r w:rsidRPr="00AD733D">
              <w:t>AIRPZ-P5</w:t>
            </w:r>
            <w:r>
              <w:t xml:space="preserve"> </w:t>
            </w:r>
            <w:r w:rsidRPr="00AD733D">
              <w:t>Management of effects</w:t>
            </w:r>
          </w:p>
        </w:tc>
        <w:tc>
          <w:tcPr>
            <w:tcW w:w="474" w:type="pct"/>
          </w:tcPr>
          <w:p w14:paraId="50DABDC7" w14:textId="77777777" w:rsidR="00D53E6E" w:rsidRDefault="00D53E6E" w:rsidP="008225CD">
            <w:r>
              <w:t xml:space="preserve">Support </w:t>
            </w:r>
          </w:p>
        </w:tc>
        <w:tc>
          <w:tcPr>
            <w:tcW w:w="1423" w:type="pct"/>
          </w:tcPr>
          <w:p w14:paraId="72AF62EB" w14:textId="7C390FE2" w:rsidR="00D53E6E" w:rsidRDefault="00192BC9" w:rsidP="008225CD">
            <w:r>
              <w:t xml:space="preserve">Guardians of the Bays support this policy and fully endorse </w:t>
            </w:r>
            <w:r w:rsidR="00E12328">
              <w:t xml:space="preserve">bullet 7 and </w:t>
            </w:r>
            <w:r w:rsidR="003F6826">
              <w:t>“</w:t>
            </w:r>
            <w:r w:rsidR="00E12328">
              <w:t xml:space="preserve">the </w:t>
            </w:r>
            <w:r w:rsidR="003F6826" w:rsidRPr="003F6826">
              <w:t>need to measure, report and pursue decarbonisation of airport related activities, including embedded emissions from construction, and activity attracted by the Airport (such as public and private transport).</w:t>
            </w:r>
            <w:r w:rsidR="003F6826">
              <w:t>”</w:t>
            </w:r>
          </w:p>
        </w:tc>
        <w:tc>
          <w:tcPr>
            <w:tcW w:w="1478" w:type="pct"/>
          </w:tcPr>
          <w:p w14:paraId="4D72B33A" w14:textId="77777777" w:rsidR="00D53E6E" w:rsidRDefault="00D53E6E" w:rsidP="008225CD"/>
        </w:tc>
      </w:tr>
      <w:tr w:rsidR="00D53E6E" w:rsidRPr="00841F4E" w14:paraId="2DE4A9EB" w14:textId="77777777" w:rsidTr="008225CD">
        <w:tc>
          <w:tcPr>
            <w:tcW w:w="778" w:type="pct"/>
            <w:shd w:val="clear" w:color="auto" w:fill="D9D9D9" w:themeFill="background1" w:themeFillShade="D9"/>
          </w:tcPr>
          <w:p w14:paraId="3001DA51" w14:textId="77777777" w:rsidR="00D53E6E" w:rsidRPr="00841F4E" w:rsidRDefault="00D53E6E" w:rsidP="008225CD">
            <w:r>
              <w:t xml:space="preserve">Rules: Land Use Activities </w:t>
            </w:r>
          </w:p>
        </w:tc>
        <w:tc>
          <w:tcPr>
            <w:tcW w:w="847" w:type="pct"/>
            <w:shd w:val="clear" w:color="auto" w:fill="D9D9D9" w:themeFill="background1" w:themeFillShade="D9"/>
          </w:tcPr>
          <w:p w14:paraId="52211D22" w14:textId="77777777" w:rsidR="00D53E6E" w:rsidRPr="007227DA" w:rsidRDefault="00D53E6E" w:rsidP="008225CD"/>
        </w:tc>
        <w:tc>
          <w:tcPr>
            <w:tcW w:w="474" w:type="pct"/>
            <w:shd w:val="clear" w:color="auto" w:fill="D9D9D9" w:themeFill="background1" w:themeFillShade="D9"/>
          </w:tcPr>
          <w:p w14:paraId="5B6774AC" w14:textId="77777777" w:rsidR="00D53E6E" w:rsidRDefault="00D53E6E" w:rsidP="008225CD"/>
        </w:tc>
        <w:tc>
          <w:tcPr>
            <w:tcW w:w="1423" w:type="pct"/>
            <w:shd w:val="clear" w:color="auto" w:fill="D9D9D9" w:themeFill="background1" w:themeFillShade="D9"/>
          </w:tcPr>
          <w:p w14:paraId="2AF3C3BA" w14:textId="77777777" w:rsidR="00D53E6E" w:rsidRDefault="00D53E6E" w:rsidP="008225CD"/>
        </w:tc>
        <w:tc>
          <w:tcPr>
            <w:tcW w:w="1478" w:type="pct"/>
            <w:shd w:val="clear" w:color="auto" w:fill="D9D9D9" w:themeFill="background1" w:themeFillShade="D9"/>
          </w:tcPr>
          <w:p w14:paraId="64A876DB" w14:textId="77777777" w:rsidR="00D53E6E" w:rsidRDefault="00D53E6E" w:rsidP="008225CD"/>
        </w:tc>
      </w:tr>
      <w:tr w:rsidR="00D53E6E" w:rsidRPr="00841F4E" w14:paraId="29F3163E" w14:textId="77777777" w:rsidTr="001F2595">
        <w:tc>
          <w:tcPr>
            <w:tcW w:w="778" w:type="pct"/>
            <w:shd w:val="clear" w:color="auto" w:fill="auto"/>
          </w:tcPr>
          <w:p w14:paraId="3857679A" w14:textId="77777777" w:rsidR="00D53E6E" w:rsidRPr="00841F4E" w:rsidRDefault="00D53E6E" w:rsidP="008225CD">
            <w:r w:rsidRPr="00841F4E">
              <w:t>AIRPZ Airport Zone</w:t>
            </w:r>
          </w:p>
        </w:tc>
        <w:tc>
          <w:tcPr>
            <w:tcW w:w="847" w:type="pct"/>
            <w:shd w:val="clear" w:color="auto" w:fill="auto"/>
          </w:tcPr>
          <w:p w14:paraId="0C2E4083" w14:textId="77777777" w:rsidR="00D53E6E" w:rsidRPr="001932A7" w:rsidRDefault="00D53E6E" w:rsidP="008225CD">
            <w:pPr>
              <w:rPr>
                <w:bCs/>
              </w:rPr>
            </w:pPr>
            <w:r w:rsidRPr="001932A7">
              <w:rPr>
                <w:bCs/>
                <w:w w:val="95"/>
              </w:rPr>
              <w:t>AIRPZ-</w:t>
            </w:r>
            <w:r w:rsidRPr="001932A7">
              <w:rPr>
                <w:bCs/>
                <w:spacing w:val="-5"/>
                <w:w w:val="95"/>
              </w:rPr>
              <w:t xml:space="preserve">R1  </w:t>
            </w:r>
            <w:r w:rsidRPr="001932A7">
              <w:rPr>
                <w:bCs/>
                <w:spacing w:val="-2"/>
              </w:rPr>
              <w:t>Airport</w:t>
            </w:r>
            <w:r w:rsidRPr="001932A7">
              <w:rPr>
                <w:bCs/>
                <w:spacing w:val="-9"/>
              </w:rPr>
              <w:t xml:space="preserve"> </w:t>
            </w:r>
            <w:r w:rsidRPr="001932A7">
              <w:rPr>
                <w:bCs/>
                <w:spacing w:val="-2"/>
              </w:rPr>
              <w:t>purposes</w:t>
            </w:r>
          </w:p>
        </w:tc>
        <w:tc>
          <w:tcPr>
            <w:tcW w:w="474" w:type="pct"/>
            <w:shd w:val="clear" w:color="auto" w:fill="auto"/>
          </w:tcPr>
          <w:p w14:paraId="656D9297" w14:textId="28BDB717" w:rsidR="00D53E6E" w:rsidRPr="00841F4E" w:rsidRDefault="00F26E9B" w:rsidP="008225CD">
            <w:r>
              <w:t xml:space="preserve">Support </w:t>
            </w:r>
          </w:p>
        </w:tc>
        <w:tc>
          <w:tcPr>
            <w:tcW w:w="1423" w:type="pct"/>
            <w:shd w:val="clear" w:color="auto" w:fill="auto"/>
          </w:tcPr>
          <w:p w14:paraId="379DA31E" w14:textId="2A59936F" w:rsidR="00D53E6E" w:rsidRPr="00841F4E" w:rsidRDefault="00F6657F" w:rsidP="008225CD">
            <w:r>
              <w:t xml:space="preserve">Guardians of the Bays supports the rules of </w:t>
            </w:r>
            <w:r w:rsidR="001F2595" w:rsidRPr="001932A7">
              <w:rPr>
                <w:bCs/>
                <w:w w:val="95"/>
              </w:rPr>
              <w:t>AIRPZ-</w:t>
            </w:r>
            <w:r w:rsidR="001F2595" w:rsidRPr="001932A7">
              <w:rPr>
                <w:bCs/>
                <w:spacing w:val="-5"/>
                <w:w w:val="95"/>
              </w:rPr>
              <w:t xml:space="preserve">R1  </w:t>
            </w:r>
            <w:r w:rsidR="001F2595" w:rsidRPr="001932A7">
              <w:rPr>
                <w:bCs/>
                <w:spacing w:val="-2"/>
              </w:rPr>
              <w:t>Airport</w:t>
            </w:r>
            <w:r w:rsidR="001F2595" w:rsidRPr="001932A7">
              <w:rPr>
                <w:bCs/>
                <w:spacing w:val="-9"/>
              </w:rPr>
              <w:t xml:space="preserve"> </w:t>
            </w:r>
            <w:r w:rsidR="001F2595" w:rsidRPr="001932A7">
              <w:rPr>
                <w:bCs/>
                <w:spacing w:val="-2"/>
              </w:rPr>
              <w:t>purposes</w:t>
            </w:r>
            <w:r>
              <w:t xml:space="preserve"> </w:t>
            </w:r>
          </w:p>
        </w:tc>
        <w:tc>
          <w:tcPr>
            <w:tcW w:w="1478" w:type="pct"/>
            <w:shd w:val="clear" w:color="auto" w:fill="auto"/>
          </w:tcPr>
          <w:p w14:paraId="35877DD5" w14:textId="77777777" w:rsidR="00D53E6E" w:rsidRPr="00841F4E" w:rsidRDefault="00D53E6E" w:rsidP="008225CD"/>
        </w:tc>
      </w:tr>
      <w:tr w:rsidR="00D53E6E" w:rsidRPr="00841F4E" w14:paraId="26942A7E" w14:textId="77777777" w:rsidTr="001F2595">
        <w:tc>
          <w:tcPr>
            <w:tcW w:w="778" w:type="pct"/>
            <w:shd w:val="clear" w:color="auto" w:fill="auto"/>
          </w:tcPr>
          <w:p w14:paraId="6DA91566" w14:textId="77777777" w:rsidR="00D53E6E" w:rsidRPr="00841F4E" w:rsidRDefault="00D53E6E" w:rsidP="008225CD">
            <w:r w:rsidRPr="00841F4E">
              <w:t>AIRPZ Airport Zone</w:t>
            </w:r>
          </w:p>
        </w:tc>
        <w:tc>
          <w:tcPr>
            <w:tcW w:w="847" w:type="pct"/>
            <w:shd w:val="clear" w:color="auto" w:fill="auto"/>
          </w:tcPr>
          <w:p w14:paraId="0AA6D1D5" w14:textId="77777777" w:rsidR="00D53E6E" w:rsidRPr="001932A7" w:rsidRDefault="00D53E6E" w:rsidP="008225CD">
            <w:pPr>
              <w:rPr>
                <w:bCs/>
              </w:rPr>
            </w:pPr>
            <w:r w:rsidRPr="001932A7">
              <w:rPr>
                <w:bCs/>
              </w:rPr>
              <w:t>AIRPZ-R2 Airport</w:t>
            </w:r>
            <w:r w:rsidRPr="001932A7">
              <w:rPr>
                <w:bCs/>
                <w:spacing w:val="2"/>
              </w:rPr>
              <w:t xml:space="preserve"> </w:t>
            </w:r>
            <w:r w:rsidRPr="001932A7">
              <w:rPr>
                <w:bCs/>
              </w:rPr>
              <w:t>related</w:t>
            </w:r>
            <w:r w:rsidRPr="001932A7">
              <w:rPr>
                <w:bCs/>
                <w:spacing w:val="3"/>
              </w:rPr>
              <w:t xml:space="preserve"> </w:t>
            </w:r>
            <w:r w:rsidRPr="001932A7">
              <w:rPr>
                <w:bCs/>
                <w:spacing w:val="-2"/>
              </w:rPr>
              <w:t>activities</w:t>
            </w:r>
          </w:p>
        </w:tc>
        <w:tc>
          <w:tcPr>
            <w:tcW w:w="474" w:type="pct"/>
            <w:shd w:val="clear" w:color="auto" w:fill="auto"/>
          </w:tcPr>
          <w:p w14:paraId="3CCCA1E2" w14:textId="4864C279" w:rsidR="00D53E6E" w:rsidRPr="00841F4E" w:rsidRDefault="00F26E9B" w:rsidP="008225CD">
            <w:r>
              <w:t xml:space="preserve">Support </w:t>
            </w:r>
          </w:p>
        </w:tc>
        <w:tc>
          <w:tcPr>
            <w:tcW w:w="1423" w:type="pct"/>
            <w:shd w:val="clear" w:color="auto" w:fill="auto"/>
          </w:tcPr>
          <w:p w14:paraId="116B3C36" w14:textId="77B0806B" w:rsidR="00D53E6E" w:rsidRPr="00841F4E" w:rsidRDefault="001F2595" w:rsidP="008225CD">
            <w:r>
              <w:t xml:space="preserve">Guardians of the Bays supports the rules of </w:t>
            </w:r>
            <w:r w:rsidRPr="001932A7">
              <w:rPr>
                <w:bCs/>
              </w:rPr>
              <w:t>AIRPZ-R2 Airport</w:t>
            </w:r>
            <w:r w:rsidRPr="001932A7">
              <w:rPr>
                <w:bCs/>
                <w:spacing w:val="2"/>
              </w:rPr>
              <w:t xml:space="preserve"> </w:t>
            </w:r>
            <w:r w:rsidRPr="001932A7">
              <w:rPr>
                <w:bCs/>
              </w:rPr>
              <w:t>related</w:t>
            </w:r>
            <w:r w:rsidRPr="001932A7">
              <w:rPr>
                <w:bCs/>
                <w:spacing w:val="3"/>
              </w:rPr>
              <w:t xml:space="preserve"> </w:t>
            </w:r>
            <w:r w:rsidRPr="001932A7">
              <w:rPr>
                <w:bCs/>
                <w:spacing w:val="-2"/>
              </w:rPr>
              <w:t>activities</w:t>
            </w:r>
          </w:p>
        </w:tc>
        <w:tc>
          <w:tcPr>
            <w:tcW w:w="1478" w:type="pct"/>
            <w:shd w:val="clear" w:color="auto" w:fill="auto"/>
          </w:tcPr>
          <w:p w14:paraId="59F1A6AD" w14:textId="77777777" w:rsidR="00D53E6E" w:rsidRPr="00841F4E" w:rsidRDefault="00D53E6E" w:rsidP="008225CD"/>
        </w:tc>
      </w:tr>
      <w:tr w:rsidR="00D53E6E" w:rsidRPr="00841F4E" w14:paraId="291E7A62" w14:textId="77777777" w:rsidTr="001F2595">
        <w:tc>
          <w:tcPr>
            <w:tcW w:w="778" w:type="pct"/>
            <w:shd w:val="clear" w:color="auto" w:fill="auto"/>
          </w:tcPr>
          <w:p w14:paraId="1D2EEFFA" w14:textId="77777777" w:rsidR="00D53E6E" w:rsidRPr="00841F4E" w:rsidRDefault="00D53E6E" w:rsidP="008225CD">
            <w:r w:rsidRPr="00841F4E">
              <w:t>AIRPZ Airport Zone</w:t>
            </w:r>
          </w:p>
        </w:tc>
        <w:tc>
          <w:tcPr>
            <w:tcW w:w="847" w:type="pct"/>
            <w:shd w:val="clear" w:color="auto" w:fill="auto"/>
          </w:tcPr>
          <w:p w14:paraId="2CB9193F" w14:textId="77777777" w:rsidR="00D53E6E" w:rsidRPr="001932A7" w:rsidRDefault="00D53E6E" w:rsidP="008225CD">
            <w:pPr>
              <w:rPr>
                <w:bCs/>
              </w:rPr>
            </w:pPr>
            <w:r w:rsidRPr="001932A7">
              <w:rPr>
                <w:bCs/>
              </w:rPr>
              <w:t>AIRPZ-R3 Non-airport</w:t>
            </w:r>
            <w:r w:rsidRPr="001932A7">
              <w:rPr>
                <w:bCs/>
                <w:spacing w:val="-10"/>
              </w:rPr>
              <w:t xml:space="preserve"> </w:t>
            </w:r>
            <w:r w:rsidRPr="001932A7">
              <w:rPr>
                <w:bCs/>
                <w:spacing w:val="-2"/>
              </w:rPr>
              <w:t>activities</w:t>
            </w:r>
          </w:p>
        </w:tc>
        <w:tc>
          <w:tcPr>
            <w:tcW w:w="474" w:type="pct"/>
            <w:shd w:val="clear" w:color="auto" w:fill="auto"/>
          </w:tcPr>
          <w:p w14:paraId="540A4E0B" w14:textId="16862CFE" w:rsidR="00D53E6E" w:rsidRPr="00841F4E" w:rsidRDefault="00F26E9B" w:rsidP="008225CD">
            <w:r>
              <w:t xml:space="preserve">Support </w:t>
            </w:r>
          </w:p>
        </w:tc>
        <w:tc>
          <w:tcPr>
            <w:tcW w:w="1423" w:type="pct"/>
            <w:shd w:val="clear" w:color="auto" w:fill="auto"/>
          </w:tcPr>
          <w:p w14:paraId="2A60D2C4" w14:textId="6B9C809C" w:rsidR="00D53E6E" w:rsidRPr="00990F64" w:rsidRDefault="001F2595" w:rsidP="008225CD">
            <w:pPr>
              <w:rPr>
                <w:b/>
                <w:bCs/>
              </w:rPr>
            </w:pPr>
            <w:r>
              <w:t xml:space="preserve">Guardians of the Bays supports the rules of </w:t>
            </w:r>
            <w:r w:rsidRPr="001932A7">
              <w:rPr>
                <w:bCs/>
              </w:rPr>
              <w:t>AIRPZ-R3 Non-airport</w:t>
            </w:r>
            <w:r w:rsidRPr="001932A7">
              <w:rPr>
                <w:bCs/>
                <w:spacing w:val="-10"/>
              </w:rPr>
              <w:t xml:space="preserve"> </w:t>
            </w:r>
            <w:r w:rsidRPr="001932A7">
              <w:rPr>
                <w:bCs/>
                <w:spacing w:val="-2"/>
              </w:rPr>
              <w:t>activities</w:t>
            </w:r>
          </w:p>
        </w:tc>
        <w:tc>
          <w:tcPr>
            <w:tcW w:w="1478" w:type="pct"/>
            <w:shd w:val="clear" w:color="auto" w:fill="auto"/>
          </w:tcPr>
          <w:p w14:paraId="5F8269B7" w14:textId="77777777" w:rsidR="00D53E6E" w:rsidRPr="00841F4E" w:rsidRDefault="00D53E6E" w:rsidP="008225CD"/>
        </w:tc>
      </w:tr>
      <w:tr w:rsidR="00D53E6E" w:rsidRPr="00F664F4" w14:paraId="23E3024D" w14:textId="77777777" w:rsidTr="001F2595">
        <w:tc>
          <w:tcPr>
            <w:tcW w:w="778" w:type="pct"/>
            <w:shd w:val="clear" w:color="auto" w:fill="auto"/>
          </w:tcPr>
          <w:p w14:paraId="1149C078" w14:textId="77777777" w:rsidR="00D53E6E" w:rsidRPr="00F664F4" w:rsidRDefault="00D53E6E" w:rsidP="008225CD">
            <w:r w:rsidRPr="00F664F4">
              <w:t xml:space="preserve">Rules: Building and structure activities </w:t>
            </w:r>
          </w:p>
        </w:tc>
        <w:tc>
          <w:tcPr>
            <w:tcW w:w="847" w:type="pct"/>
            <w:shd w:val="clear" w:color="auto" w:fill="auto"/>
          </w:tcPr>
          <w:p w14:paraId="55697E47" w14:textId="77777777" w:rsidR="00D53E6E" w:rsidRPr="00F664F4" w:rsidRDefault="00D53E6E" w:rsidP="008225CD">
            <w:pPr>
              <w:rPr>
                <w:bCs/>
              </w:rPr>
            </w:pPr>
            <w:r w:rsidRPr="00F664F4">
              <w:rPr>
                <w:bCs/>
                <w:w w:val="95"/>
              </w:rPr>
              <w:t>AIRPZ-</w:t>
            </w:r>
            <w:r w:rsidRPr="00F664F4">
              <w:rPr>
                <w:bCs/>
                <w:spacing w:val="-5"/>
                <w:w w:val="95"/>
              </w:rPr>
              <w:t xml:space="preserve">R4 </w:t>
            </w:r>
            <w:r w:rsidRPr="00F664F4">
              <w:rPr>
                <w:bCs/>
              </w:rPr>
              <w:t>Buildings</w:t>
            </w:r>
            <w:r w:rsidRPr="00F664F4">
              <w:rPr>
                <w:bCs/>
                <w:spacing w:val="-14"/>
              </w:rPr>
              <w:t xml:space="preserve"> </w:t>
            </w:r>
            <w:r w:rsidRPr="00F664F4">
              <w:rPr>
                <w:bCs/>
              </w:rPr>
              <w:t>and</w:t>
            </w:r>
            <w:r w:rsidRPr="00F664F4">
              <w:rPr>
                <w:bCs/>
                <w:spacing w:val="-13"/>
              </w:rPr>
              <w:t xml:space="preserve"> </w:t>
            </w:r>
            <w:r w:rsidRPr="00F664F4">
              <w:rPr>
                <w:bCs/>
                <w:spacing w:val="-2"/>
              </w:rPr>
              <w:t>structures</w:t>
            </w:r>
          </w:p>
        </w:tc>
        <w:tc>
          <w:tcPr>
            <w:tcW w:w="474" w:type="pct"/>
            <w:shd w:val="clear" w:color="auto" w:fill="auto"/>
          </w:tcPr>
          <w:p w14:paraId="4B1E5CF5" w14:textId="77777777" w:rsidR="00D53E6E" w:rsidRPr="00F664F4" w:rsidRDefault="00D53E6E" w:rsidP="008225CD"/>
        </w:tc>
        <w:tc>
          <w:tcPr>
            <w:tcW w:w="1423" w:type="pct"/>
            <w:shd w:val="clear" w:color="auto" w:fill="auto"/>
          </w:tcPr>
          <w:p w14:paraId="66E103CF" w14:textId="77777777" w:rsidR="00D53E6E" w:rsidRPr="00F664F4" w:rsidRDefault="00D53E6E" w:rsidP="008225CD"/>
        </w:tc>
        <w:tc>
          <w:tcPr>
            <w:tcW w:w="1478" w:type="pct"/>
            <w:shd w:val="clear" w:color="auto" w:fill="auto"/>
          </w:tcPr>
          <w:p w14:paraId="615C101D" w14:textId="77777777" w:rsidR="00D53E6E" w:rsidRPr="00F664F4" w:rsidRDefault="00D53E6E" w:rsidP="008225CD"/>
        </w:tc>
      </w:tr>
      <w:tr w:rsidR="00D53E6E" w:rsidRPr="00F664F4" w14:paraId="64D36877" w14:textId="77777777" w:rsidTr="001F2595">
        <w:tc>
          <w:tcPr>
            <w:tcW w:w="778" w:type="pct"/>
            <w:shd w:val="clear" w:color="auto" w:fill="auto"/>
          </w:tcPr>
          <w:p w14:paraId="56DC0EAD" w14:textId="77777777" w:rsidR="00D53E6E" w:rsidRPr="00F664F4" w:rsidRDefault="00D53E6E" w:rsidP="008225CD">
            <w:r w:rsidRPr="00F664F4">
              <w:t>AIRPZ Airport Zone</w:t>
            </w:r>
          </w:p>
        </w:tc>
        <w:tc>
          <w:tcPr>
            <w:tcW w:w="847" w:type="pct"/>
            <w:shd w:val="clear" w:color="auto" w:fill="auto"/>
          </w:tcPr>
          <w:p w14:paraId="532BE05B" w14:textId="77777777" w:rsidR="00D53E6E" w:rsidRPr="00F664F4" w:rsidRDefault="00D53E6E" w:rsidP="008225CD">
            <w:pPr>
              <w:rPr>
                <w:rFonts w:cstheme="minorHAnsi"/>
                <w:bCs/>
                <w:spacing w:val="-2"/>
              </w:rPr>
            </w:pPr>
            <w:r w:rsidRPr="00F664F4">
              <w:rPr>
                <w:rFonts w:cstheme="minorHAnsi"/>
                <w:bCs/>
                <w:w w:val="95"/>
              </w:rPr>
              <w:t>AIRPZ-</w:t>
            </w:r>
            <w:r w:rsidRPr="00F664F4">
              <w:rPr>
                <w:rFonts w:cstheme="minorHAnsi"/>
                <w:bCs/>
                <w:spacing w:val="-5"/>
                <w:w w:val="95"/>
              </w:rPr>
              <w:t xml:space="preserve">R4 </w:t>
            </w:r>
            <w:r w:rsidRPr="00F664F4">
              <w:rPr>
                <w:rFonts w:cstheme="minorHAnsi"/>
                <w:bCs/>
              </w:rPr>
              <w:t>Buildings</w:t>
            </w:r>
            <w:r w:rsidRPr="00F664F4">
              <w:rPr>
                <w:rFonts w:cstheme="minorHAnsi"/>
                <w:bCs/>
                <w:spacing w:val="-14"/>
              </w:rPr>
              <w:t xml:space="preserve"> </w:t>
            </w:r>
            <w:r w:rsidRPr="00F664F4">
              <w:rPr>
                <w:rFonts w:cstheme="minorHAnsi"/>
                <w:bCs/>
              </w:rPr>
              <w:t>and</w:t>
            </w:r>
            <w:r w:rsidRPr="00F664F4">
              <w:rPr>
                <w:rFonts w:cstheme="minorHAnsi"/>
                <w:bCs/>
                <w:spacing w:val="-13"/>
              </w:rPr>
              <w:t xml:space="preserve"> </w:t>
            </w:r>
            <w:r w:rsidRPr="00F664F4">
              <w:rPr>
                <w:rFonts w:cstheme="minorHAnsi"/>
                <w:bCs/>
                <w:spacing w:val="-2"/>
              </w:rPr>
              <w:t>structures</w:t>
            </w:r>
          </w:p>
          <w:p w14:paraId="37FD07B4" w14:textId="77777777" w:rsidR="00D53E6E" w:rsidRPr="00F664F4" w:rsidRDefault="00D53E6E" w:rsidP="00F6657F">
            <w:pPr>
              <w:pStyle w:val="TableParagraph"/>
              <w:tabs>
                <w:tab w:val="left" w:pos="429"/>
              </w:tabs>
              <w:spacing w:before="68"/>
              <w:rPr>
                <w:rFonts w:cstheme="minorHAnsi"/>
              </w:rPr>
            </w:pPr>
          </w:p>
        </w:tc>
        <w:tc>
          <w:tcPr>
            <w:tcW w:w="474" w:type="pct"/>
            <w:shd w:val="clear" w:color="auto" w:fill="auto"/>
          </w:tcPr>
          <w:p w14:paraId="011D64FA" w14:textId="7C90E85B" w:rsidR="00D53E6E" w:rsidRPr="00F664F4" w:rsidRDefault="005111F8" w:rsidP="008225CD">
            <w:r w:rsidRPr="00F664F4">
              <w:t>Support</w:t>
            </w:r>
          </w:p>
        </w:tc>
        <w:tc>
          <w:tcPr>
            <w:tcW w:w="1423" w:type="pct"/>
            <w:shd w:val="clear" w:color="auto" w:fill="auto"/>
          </w:tcPr>
          <w:p w14:paraId="5FB78377" w14:textId="07F6DF95" w:rsidR="00D53E6E" w:rsidRPr="00F664F4" w:rsidRDefault="001F2595" w:rsidP="008225CD">
            <w:r w:rsidRPr="00F664F4">
              <w:t xml:space="preserve">Guardians of the Bays supports the rules of </w:t>
            </w:r>
          </w:p>
        </w:tc>
        <w:tc>
          <w:tcPr>
            <w:tcW w:w="1478" w:type="pct"/>
            <w:shd w:val="clear" w:color="auto" w:fill="auto"/>
          </w:tcPr>
          <w:p w14:paraId="1E3B525C" w14:textId="77777777" w:rsidR="00D53E6E" w:rsidRPr="00F664F4" w:rsidRDefault="00D53E6E" w:rsidP="008225CD"/>
        </w:tc>
      </w:tr>
      <w:tr w:rsidR="00D53E6E" w:rsidRPr="00841F4E" w14:paraId="6395EA11" w14:textId="77777777" w:rsidTr="008225CD">
        <w:tc>
          <w:tcPr>
            <w:tcW w:w="778" w:type="pct"/>
            <w:shd w:val="clear" w:color="auto" w:fill="D9D9D9" w:themeFill="background1" w:themeFillShade="D9"/>
          </w:tcPr>
          <w:p w14:paraId="5C894232" w14:textId="77777777" w:rsidR="00D53E6E" w:rsidRPr="00841F4E" w:rsidRDefault="00D53E6E" w:rsidP="008225CD">
            <w:r>
              <w:t>Standards and Assessment Criteria</w:t>
            </w:r>
          </w:p>
        </w:tc>
        <w:tc>
          <w:tcPr>
            <w:tcW w:w="847" w:type="pct"/>
            <w:shd w:val="clear" w:color="auto" w:fill="D9D9D9" w:themeFill="background1" w:themeFillShade="D9"/>
          </w:tcPr>
          <w:p w14:paraId="18BD5C45" w14:textId="77777777" w:rsidR="00D53E6E" w:rsidRPr="00841F4E" w:rsidRDefault="00D53E6E" w:rsidP="008225CD"/>
        </w:tc>
        <w:tc>
          <w:tcPr>
            <w:tcW w:w="474" w:type="pct"/>
            <w:shd w:val="clear" w:color="auto" w:fill="D9D9D9" w:themeFill="background1" w:themeFillShade="D9"/>
          </w:tcPr>
          <w:p w14:paraId="33899052" w14:textId="77777777" w:rsidR="00D53E6E" w:rsidRPr="00841F4E" w:rsidRDefault="00D53E6E" w:rsidP="008225CD"/>
        </w:tc>
        <w:tc>
          <w:tcPr>
            <w:tcW w:w="1423" w:type="pct"/>
            <w:shd w:val="clear" w:color="auto" w:fill="D9D9D9" w:themeFill="background1" w:themeFillShade="D9"/>
          </w:tcPr>
          <w:p w14:paraId="3F7257AE" w14:textId="77777777" w:rsidR="00D53E6E" w:rsidRPr="00841F4E" w:rsidRDefault="00D53E6E" w:rsidP="008225CD"/>
        </w:tc>
        <w:tc>
          <w:tcPr>
            <w:tcW w:w="1478" w:type="pct"/>
            <w:shd w:val="clear" w:color="auto" w:fill="D9D9D9" w:themeFill="background1" w:themeFillShade="D9"/>
          </w:tcPr>
          <w:p w14:paraId="209A8967" w14:textId="77777777" w:rsidR="00D53E6E" w:rsidRPr="00841F4E" w:rsidRDefault="00D53E6E" w:rsidP="008225CD"/>
        </w:tc>
      </w:tr>
      <w:tr w:rsidR="008222BF" w:rsidRPr="008222BF" w14:paraId="271DDB95" w14:textId="77777777" w:rsidTr="00E34D86">
        <w:tc>
          <w:tcPr>
            <w:tcW w:w="778" w:type="pct"/>
          </w:tcPr>
          <w:p w14:paraId="09416A1E" w14:textId="77777777" w:rsidR="00D53E6E" w:rsidRPr="008222BF" w:rsidRDefault="00D53E6E" w:rsidP="008225CD">
            <w:r w:rsidRPr="008222BF">
              <w:t>AIRPZ Airport Zone</w:t>
            </w:r>
          </w:p>
        </w:tc>
        <w:tc>
          <w:tcPr>
            <w:tcW w:w="847" w:type="pct"/>
          </w:tcPr>
          <w:p w14:paraId="2D90AF81" w14:textId="77777777" w:rsidR="00D53E6E" w:rsidRPr="008222BF" w:rsidRDefault="00D53E6E" w:rsidP="008225CD">
            <w:r w:rsidRPr="008222BF">
              <w:t xml:space="preserve">AIRPZ-S1 Maximum height and location of buildings and structures (except Miramar South precinct and </w:t>
            </w:r>
            <w:proofErr w:type="spellStart"/>
            <w:r w:rsidRPr="008222BF">
              <w:t>Rongotai</w:t>
            </w:r>
            <w:proofErr w:type="spellEnd"/>
            <w:r w:rsidRPr="008222BF">
              <w:t xml:space="preserve"> Ridge precinct)</w:t>
            </w:r>
          </w:p>
        </w:tc>
        <w:tc>
          <w:tcPr>
            <w:tcW w:w="474" w:type="pct"/>
          </w:tcPr>
          <w:p w14:paraId="22A9C0F5" w14:textId="32D039BC" w:rsidR="00D53E6E" w:rsidRPr="008222BF" w:rsidRDefault="00F35CDD" w:rsidP="008225CD">
            <w:r w:rsidRPr="008222BF">
              <w:t xml:space="preserve">Amend </w:t>
            </w:r>
          </w:p>
        </w:tc>
        <w:tc>
          <w:tcPr>
            <w:tcW w:w="1423" w:type="pct"/>
            <w:shd w:val="clear" w:color="auto" w:fill="auto"/>
          </w:tcPr>
          <w:p w14:paraId="19338217" w14:textId="47F5802C" w:rsidR="00D53E6E" w:rsidRPr="008222BF" w:rsidRDefault="00B12C6D" w:rsidP="008225CD">
            <w:r w:rsidRPr="008222BF">
              <w:t xml:space="preserve">Guardians of the Bays supports standards and assessment criteria of the Maximum height and location of buildings and structures (except Miramar South precinct and </w:t>
            </w:r>
            <w:proofErr w:type="spellStart"/>
            <w:r w:rsidRPr="008222BF">
              <w:t>Rongotai</w:t>
            </w:r>
            <w:proofErr w:type="spellEnd"/>
            <w:r w:rsidRPr="008222BF">
              <w:t xml:space="preserve"> Ridge precinct) therefore </w:t>
            </w:r>
            <w:r w:rsidR="001C78AE" w:rsidRPr="008222BF">
              <w:t xml:space="preserve">the Main Site area and the </w:t>
            </w:r>
            <w:r w:rsidR="00031F18" w:rsidRPr="008222BF">
              <w:t>East Side Area.</w:t>
            </w:r>
          </w:p>
        </w:tc>
        <w:tc>
          <w:tcPr>
            <w:tcW w:w="1478" w:type="pct"/>
          </w:tcPr>
          <w:p w14:paraId="681274F5" w14:textId="77777777" w:rsidR="00D53E6E" w:rsidRPr="008222BF" w:rsidRDefault="00D53E6E" w:rsidP="008225CD"/>
        </w:tc>
      </w:tr>
      <w:tr w:rsidR="00D53E6E" w:rsidRPr="00841F4E" w14:paraId="45C94132" w14:textId="77777777" w:rsidTr="00E34D86">
        <w:tc>
          <w:tcPr>
            <w:tcW w:w="778" w:type="pct"/>
          </w:tcPr>
          <w:p w14:paraId="3F7DB148" w14:textId="77777777" w:rsidR="00D53E6E" w:rsidRPr="00841F4E" w:rsidRDefault="00D53E6E" w:rsidP="008225CD">
            <w:r w:rsidRPr="00841F4E">
              <w:t>AIRPZ Airport Zone</w:t>
            </w:r>
          </w:p>
        </w:tc>
        <w:tc>
          <w:tcPr>
            <w:tcW w:w="847" w:type="pct"/>
          </w:tcPr>
          <w:p w14:paraId="5406DBF1" w14:textId="77777777" w:rsidR="00D53E6E" w:rsidRPr="00841F4E" w:rsidRDefault="00D53E6E" w:rsidP="008225CD">
            <w:r w:rsidRPr="007A1697">
              <w:t>AIRPZ-S2</w:t>
            </w:r>
            <w:r>
              <w:t xml:space="preserve"> </w:t>
            </w:r>
            <w:r w:rsidRPr="007A1697">
              <w:t xml:space="preserve">Maximum height and location of buildings and structures </w:t>
            </w:r>
            <w:r w:rsidRPr="007A1697">
              <w:lastRenderedPageBreak/>
              <w:t xml:space="preserve">(Miramar South precinct and </w:t>
            </w:r>
            <w:proofErr w:type="spellStart"/>
            <w:r w:rsidRPr="007A1697">
              <w:t>Rongotai</w:t>
            </w:r>
            <w:proofErr w:type="spellEnd"/>
            <w:r w:rsidRPr="007A1697">
              <w:t xml:space="preserve"> Ridge precinct)</w:t>
            </w:r>
          </w:p>
        </w:tc>
        <w:tc>
          <w:tcPr>
            <w:tcW w:w="474" w:type="pct"/>
          </w:tcPr>
          <w:p w14:paraId="26307CA7" w14:textId="77777777" w:rsidR="00D53E6E" w:rsidRPr="00841F4E" w:rsidRDefault="00D53E6E" w:rsidP="008225CD">
            <w:r>
              <w:lastRenderedPageBreak/>
              <w:t xml:space="preserve">Support </w:t>
            </w:r>
          </w:p>
        </w:tc>
        <w:tc>
          <w:tcPr>
            <w:tcW w:w="1423" w:type="pct"/>
            <w:shd w:val="clear" w:color="auto" w:fill="auto"/>
          </w:tcPr>
          <w:p w14:paraId="2D2ACCD0" w14:textId="78D1A3FB" w:rsidR="00D53E6E" w:rsidRPr="00841F4E" w:rsidRDefault="00B70A42" w:rsidP="008225CD">
            <w:r>
              <w:t xml:space="preserve">Guardians of the Bays supports standards and assessment criteria </w:t>
            </w:r>
            <w:r w:rsidR="001A4C39">
              <w:t xml:space="preserve">of the </w:t>
            </w:r>
            <w:r w:rsidR="001A4C39" w:rsidRPr="007A1697">
              <w:t xml:space="preserve">Maximum height and location of buildings and </w:t>
            </w:r>
            <w:r w:rsidR="001A4C39" w:rsidRPr="007A1697">
              <w:lastRenderedPageBreak/>
              <w:t xml:space="preserve">structures (Miramar South precinct and </w:t>
            </w:r>
            <w:proofErr w:type="spellStart"/>
            <w:r w:rsidR="001A4C39" w:rsidRPr="007A1697">
              <w:t>Rongotai</w:t>
            </w:r>
            <w:proofErr w:type="spellEnd"/>
            <w:r w:rsidR="001A4C39" w:rsidRPr="007A1697">
              <w:t xml:space="preserve"> Ridge precinct)</w:t>
            </w:r>
            <w:r w:rsidR="00B97532">
              <w:t xml:space="preserve">. </w:t>
            </w:r>
          </w:p>
        </w:tc>
        <w:tc>
          <w:tcPr>
            <w:tcW w:w="1478" w:type="pct"/>
          </w:tcPr>
          <w:p w14:paraId="5E001F9A" w14:textId="1D8CD417" w:rsidR="00D53E6E" w:rsidRPr="00841F4E" w:rsidRDefault="00B97532" w:rsidP="008225CD">
            <w:r>
              <w:lastRenderedPageBreak/>
              <w:t xml:space="preserve">Title to be amended to: </w:t>
            </w:r>
            <w:r w:rsidRPr="007A1697">
              <w:t>AIRPZ-S2</w:t>
            </w:r>
            <w:r>
              <w:t xml:space="preserve"> </w:t>
            </w:r>
            <w:r w:rsidRPr="007A1697">
              <w:t>Maximum height and location of buildings and structures (Miramar South precinct</w:t>
            </w:r>
            <w:r w:rsidRPr="00BF29B6">
              <w:t xml:space="preserve"> and</w:t>
            </w:r>
            <w:r w:rsidRPr="007A1697">
              <w:t xml:space="preserve"> </w:t>
            </w:r>
            <w:proofErr w:type="spellStart"/>
            <w:r w:rsidRPr="007A1697">
              <w:t>Rongotai</w:t>
            </w:r>
            <w:proofErr w:type="spellEnd"/>
            <w:r w:rsidRPr="007A1697">
              <w:t xml:space="preserve"> Ridge precinct</w:t>
            </w:r>
            <w:r w:rsidR="009F6106">
              <w:t xml:space="preserve"> </w:t>
            </w:r>
          </w:p>
        </w:tc>
      </w:tr>
      <w:tr w:rsidR="00D53E6E" w:rsidRPr="00D61317" w14:paraId="53BD6B16" w14:textId="77777777" w:rsidTr="008225CD">
        <w:tc>
          <w:tcPr>
            <w:tcW w:w="778" w:type="pct"/>
            <w:shd w:val="clear" w:color="auto" w:fill="auto"/>
          </w:tcPr>
          <w:p w14:paraId="54D6E45E" w14:textId="77777777" w:rsidR="00D53E6E" w:rsidRPr="00D61317" w:rsidRDefault="00D53E6E" w:rsidP="008225CD">
            <w:r w:rsidRPr="00D61317">
              <w:t>AIRPZ Airport Zone</w:t>
            </w:r>
          </w:p>
        </w:tc>
        <w:tc>
          <w:tcPr>
            <w:tcW w:w="847" w:type="pct"/>
            <w:shd w:val="clear" w:color="auto" w:fill="auto"/>
          </w:tcPr>
          <w:p w14:paraId="5303D5BF" w14:textId="77777777" w:rsidR="00D53E6E" w:rsidRPr="00D61317" w:rsidRDefault="00D53E6E" w:rsidP="008225CD">
            <w:pPr>
              <w:rPr>
                <w:bCs/>
              </w:rPr>
            </w:pPr>
            <w:r w:rsidRPr="00D61317">
              <w:rPr>
                <w:bCs/>
                <w:w w:val="95"/>
              </w:rPr>
              <w:t>AIRPZ-</w:t>
            </w:r>
            <w:r w:rsidRPr="00D61317">
              <w:rPr>
                <w:bCs/>
                <w:spacing w:val="-5"/>
              </w:rPr>
              <w:t>S3 Commercial, retail and access restrictions</w:t>
            </w:r>
          </w:p>
        </w:tc>
        <w:tc>
          <w:tcPr>
            <w:tcW w:w="474" w:type="pct"/>
            <w:shd w:val="clear" w:color="auto" w:fill="auto"/>
          </w:tcPr>
          <w:p w14:paraId="552BD3EE" w14:textId="7DC1D6DE" w:rsidR="00D53E6E" w:rsidRPr="00D61317" w:rsidRDefault="00D53E6E" w:rsidP="008225CD">
            <w:r w:rsidRPr="00D61317">
              <w:t>Support and amend/</w:t>
            </w:r>
          </w:p>
        </w:tc>
        <w:tc>
          <w:tcPr>
            <w:tcW w:w="1423" w:type="pct"/>
            <w:shd w:val="clear" w:color="auto" w:fill="auto"/>
          </w:tcPr>
          <w:p w14:paraId="790B3036" w14:textId="334FEBD6" w:rsidR="003A151C" w:rsidRPr="00D61317" w:rsidRDefault="001B744B" w:rsidP="008225CD">
            <w:r w:rsidRPr="00D61317">
              <w:t>Guardians of the Bays s</w:t>
            </w:r>
            <w:r w:rsidR="00D53E6E" w:rsidRPr="00D61317">
              <w:t>upport</w:t>
            </w:r>
            <w:r w:rsidR="003A151C" w:rsidRPr="00D61317">
              <w:t>s</w:t>
            </w:r>
            <w:r w:rsidR="00D53E6E" w:rsidRPr="00D61317">
              <w:t xml:space="preserve"> </w:t>
            </w:r>
            <w:r w:rsidR="00117ACB" w:rsidRPr="00D61317">
              <w:t xml:space="preserve">standards and assessment criteria </w:t>
            </w:r>
            <w:r w:rsidR="00BA7E03" w:rsidRPr="00D61317">
              <w:t xml:space="preserve">with </w:t>
            </w:r>
            <w:r w:rsidR="00D53E6E" w:rsidRPr="00D61317">
              <w:t>the</w:t>
            </w:r>
            <w:r w:rsidR="003A151C" w:rsidRPr="00D61317">
              <w:t>:</w:t>
            </w:r>
          </w:p>
          <w:p w14:paraId="3E27DB30" w14:textId="77777777" w:rsidR="003A151C" w:rsidRPr="00D61317" w:rsidRDefault="00D53E6E" w:rsidP="008225CD">
            <w:pPr>
              <w:pStyle w:val="ListParagraph"/>
              <w:numPr>
                <w:ilvl w:val="0"/>
                <w:numId w:val="16"/>
              </w:numPr>
            </w:pPr>
            <w:r w:rsidRPr="00D61317">
              <w:t xml:space="preserve">restrictions on commercial activity in the precincts surrounding the airport runway at the </w:t>
            </w:r>
            <w:proofErr w:type="spellStart"/>
            <w:r w:rsidRPr="00D61317">
              <w:t>Tirangi</w:t>
            </w:r>
            <w:proofErr w:type="spellEnd"/>
            <w:r w:rsidRPr="00D61317">
              <w:t xml:space="preserve"> Road Retail Park, the Broadway Precinct. </w:t>
            </w:r>
          </w:p>
          <w:p w14:paraId="095CAB46" w14:textId="77777777" w:rsidR="003A151C" w:rsidRPr="00D61317" w:rsidRDefault="00D53E6E" w:rsidP="008225CD">
            <w:pPr>
              <w:pStyle w:val="ListParagraph"/>
              <w:numPr>
                <w:ilvl w:val="0"/>
                <w:numId w:val="16"/>
              </w:numPr>
            </w:pPr>
            <w:r w:rsidRPr="00D61317">
              <w:t xml:space="preserve">limitations on the activities within the Miramar South Precinct. </w:t>
            </w:r>
          </w:p>
          <w:p w14:paraId="43497DB3" w14:textId="24DE9090" w:rsidR="00D53E6E" w:rsidRPr="00D61317" w:rsidRDefault="00D53E6E" w:rsidP="008225CD">
            <w:pPr>
              <w:pStyle w:val="ListParagraph"/>
              <w:numPr>
                <w:ilvl w:val="0"/>
                <w:numId w:val="16"/>
              </w:numPr>
            </w:pPr>
            <w:r w:rsidRPr="00D61317">
              <w:t xml:space="preserve">limited range of activities within the Terminal Precinct. </w:t>
            </w:r>
          </w:p>
          <w:p w14:paraId="65FE6F66" w14:textId="77777777" w:rsidR="000268D8" w:rsidRPr="00D61317" w:rsidRDefault="000268D8" w:rsidP="008225CD"/>
          <w:p w14:paraId="7568230D" w14:textId="105D01BB" w:rsidR="00D53E6E" w:rsidRPr="00D61317" w:rsidRDefault="003A151C" w:rsidP="008225CD">
            <w:r w:rsidRPr="00D61317">
              <w:t xml:space="preserve">Guardians of the Bays </w:t>
            </w:r>
            <w:r w:rsidR="000268D8" w:rsidRPr="00D61317">
              <w:t xml:space="preserve">considers </w:t>
            </w:r>
            <w:r w:rsidR="00D53E6E" w:rsidRPr="00D61317">
              <w:t xml:space="preserve">restrictions </w:t>
            </w:r>
            <w:r w:rsidR="00F7154B" w:rsidRPr="00D61317">
              <w:t xml:space="preserve">are required around the </w:t>
            </w:r>
            <w:r w:rsidR="00D53E6E" w:rsidRPr="00D61317">
              <w:t xml:space="preserve">activities of the </w:t>
            </w:r>
            <w:r w:rsidR="00D53E6E" w:rsidRPr="00D61317">
              <w:rPr>
                <w:u w:val="single"/>
              </w:rPr>
              <w:t>Bridge Street Precinct</w:t>
            </w:r>
            <w:r w:rsidR="00D53E6E" w:rsidRPr="00D61317">
              <w:t xml:space="preserve">. </w:t>
            </w:r>
          </w:p>
        </w:tc>
        <w:tc>
          <w:tcPr>
            <w:tcW w:w="1478" w:type="pct"/>
            <w:shd w:val="clear" w:color="auto" w:fill="auto"/>
          </w:tcPr>
          <w:p w14:paraId="3715A08F" w14:textId="1028786A" w:rsidR="00D53E6E" w:rsidRPr="00D61317" w:rsidRDefault="00D53E6E" w:rsidP="008225CD">
            <w:r w:rsidRPr="00D61317">
              <w:t xml:space="preserve">6. </w:t>
            </w:r>
            <w:r w:rsidRPr="00D61317">
              <w:rPr>
                <w:u w:val="single"/>
              </w:rPr>
              <w:t>Bridge Street Precinct shall be limited to an open space enhancement area</w:t>
            </w:r>
            <w:r w:rsidR="00D70175">
              <w:rPr>
                <w:u w:val="single"/>
              </w:rPr>
              <w:t xml:space="preserve"> with no buildings</w:t>
            </w:r>
            <w:r w:rsidRPr="00D61317">
              <w:rPr>
                <w:u w:val="single"/>
              </w:rPr>
              <w:t>.</w:t>
            </w:r>
            <w:r w:rsidRPr="00D61317">
              <w:t xml:space="preserve"> </w:t>
            </w:r>
          </w:p>
        </w:tc>
      </w:tr>
      <w:tr w:rsidR="00D53E6E" w:rsidRPr="00841F4E" w14:paraId="51E3C028" w14:textId="77777777" w:rsidTr="008225CD">
        <w:tc>
          <w:tcPr>
            <w:tcW w:w="778" w:type="pct"/>
            <w:shd w:val="clear" w:color="auto" w:fill="D9D9D9" w:themeFill="background1" w:themeFillShade="D9"/>
          </w:tcPr>
          <w:p w14:paraId="5132BF98" w14:textId="77777777" w:rsidR="00D53E6E" w:rsidRPr="00841F4E" w:rsidRDefault="00D53E6E" w:rsidP="008225CD">
            <w:r>
              <w:t>Airport Precinct Plans</w:t>
            </w:r>
          </w:p>
        </w:tc>
        <w:tc>
          <w:tcPr>
            <w:tcW w:w="847" w:type="pct"/>
            <w:shd w:val="clear" w:color="auto" w:fill="D9D9D9" w:themeFill="background1" w:themeFillShade="D9"/>
          </w:tcPr>
          <w:p w14:paraId="22ECF992" w14:textId="77777777" w:rsidR="00D53E6E" w:rsidRDefault="00D53E6E" w:rsidP="008225CD"/>
        </w:tc>
        <w:tc>
          <w:tcPr>
            <w:tcW w:w="474" w:type="pct"/>
            <w:shd w:val="clear" w:color="auto" w:fill="D9D9D9" w:themeFill="background1" w:themeFillShade="D9"/>
          </w:tcPr>
          <w:p w14:paraId="782F1739" w14:textId="77777777" w:rsidR="00D53E6E" w:rsidRDefault="00D53E6E" w:rsidP="008225CD"/>
        </w:tc>
        <w:tc>
          <w:tcPr>
            <w:tcW w:w="1423" w:type="pct"/>
            <w:shd w:val="clear" w:color="auto" w:fill="D9D9D9" w:themeFill="background1" w:themeFillShade="D9"/>
          </w:tcPr>
          <w:p w14:paraId="419AE6F5" w14:textId="77777777" w:rsidR="00D53E6E" w:rsidRDefault="00D53E6E" w:rsidP="008225CD"/>
        </w:tc>
        <w:tc>
          <w:tcPr>
            <w:tcW w:w="1478" w:type="pct"/>
            <w:shd w:val="clear" w:color="auto" w:fill="D9D9D9" w:themeFill="background1" w:themeFillShade="D9"/>
          </w:tcPr>
          <w:p w14:paraId="6E9B2B94" w14:textId="77777777" w:rsidR="00D53E6E" w:rsidRDefault="00D53E6E" w:rsidP="008225CD"/>
        </w:tc>
      </w:tr>
      <w:tr w:rsidR="00D53E6E" w:rsidRPr="00841F4E" w14:paraId="15DD9BF2" w14:textId="77777777" w:rsidTr="00F71093">
        <w:tc>
          <w:tcPr>
            <w:tcW w:w="778" w:type="pct"/>
            <w:shd w:val="clear" w:color="auto" w:fill="auto"/>
          </w:tcPr>
          <w:p w14:paraId="294F8DE2" w14:textId="77777777" w:rsidR="00D53E6E" w:rsidRPr="00841F4E" w:rsidRDefault="00D53E6E" w:rsidP="008225CD">
            <w:r w:rsidRPr="00841F4E">
              <w:t>AIRPZ Airport Zone</w:t>
            </w:r>
          </w:p>
        </w:tc>
        <w:tc>
          <w:tcPr>
            <w:tcW w:w="847" w:type="pct"/>
            <w:shd w:val="clear" w:color="auto" w:fill="auto"/>
          </w:tcPr>
          <w:p w14:paraId="6C02D849" w14:textId="77777777" w:rsidR="00D53E6E" w:rsidRPr="00841F4E" w:rsidRDefault="00D53E6E" w:rsidP="008225CD">
            <w:r>
              <w:t xml:space="preserve">Airport Precinct Plan </w:t>
            </w:r>
          </w:p>
        </w:tc>
        <w:tc>
          <w:tcPr>
            <w:tcW w:w="474" w:type="pct"/>
            <w:shd w:val="clear" w:color="auto" w:fill="auto"/>
          </w:tcPr>
          <w:p w14:paraId="443069C5" w14:textId="77777777" w:rsidR="00D53E6E" w:rsidRPr="00841F4E" w:rsidRDefault="00D53E6E" w:rsidP="008225CD">
            <w:r>
              <w:t xml:space="preserve">Amend </w:t>
            </w:r>
          </w:p>
        </w:tc>
        <w:tc>
          <w:tcPr>
            <w:tcW w:w="1423" w:type="pct"/>
            <w:shd w:val="clear" w:color="auto" w:fill="auto"/>
          </w:tcPr>
          <w:p w14:paraId="10569125" w14:textId="6A3CCC03" w:rsidR="00D53E6E" w:rsidRPr="00841F4E" w:rsidRDefault="00B04AE7" w:rsidP="008225CD">
            <w:r>
              <w:t xml:space="preserve">Guardians of the Bays considers the need to amend the Airport Precinct Plans to </w:t>
            </w:r>
            <w:r w:rsidR="00D53E6E">
              <w:t xml:space="preserve">include </w:t>
            </w:r>
            <w:r w:rsidR="00994384">
              <w:t>a new</w:t>
            </w:r>
            <w:r w:rsidR="00D53E6E">
              <w:t xml:space="preserve"> Bridge Street Precinct</w:t>
            </w:r>
            <w:r w:rsidR="00870BB3">
              <w:t xml:space="preserve"> </w:t>
            </w:r>
            <w:r w:rsidR="00E86851">
              <w:t xml:space="preserve"> the </w:t>
            </w:r>
            <w:r w:rsidR="00870BB3">
              <w:t>area between existing boundary fence of the airport to the eastern side of the Bridge Street formed road</w:t>
            </w:r>
            <w:r w:rsidR="00D53E6E">
              <w:t xml:space="preserve">. This area of land was not considered in the Main Site Area Designation of Wellington Airport and should be considered as a separate enhancement development area. </w:t>
            </w:r>
          </w:p>
        </w:tc>
        <w:tc>
          <w:tcPr>
            <w:tcW w:w="1478" w:type="pct"/>
            <w:shd w:val="clear" w:color="auto" w:fill="auto"/>
          </w:tcPr>
          <w:p w14:paraId="640B0577" w14:textId="77777777" w:rsidR="00D53E6E" w:rsidRPr="00994384" w:rsidRDefault="00D53E6E" w:rsidP="008225CD">
            <w:pPr>
              <w:rPr>
                <w:u w:val="single"/>
              </w:rPr>
            </w:pPr>
            <w:r w:rsidRPr="00994384">
              <w:rPr>
                <w:u w:val="single"/>
              </w:rPr>
              <w:t>[Map required with the Bridge Street Precinct]</w:t>
            </w:r>
          </w:p>
        </w:tc>
      </w:tr>
      <w:tr w:rsidR="00D53E6E" w:rsidRPr="005124C1" w14:paraId="2FB6209C" w14:textId="77777777" w:rsidTr="00982CAB">
        <w:tc>
          <w:tcPr>
            <w:tcW w:w="778" w:type="pct"/>
            <w:shd w:val="clear" w:color="auto" w:fill="FFF2CC" w:themeFill="accent4" w:themeFillTint="33"/>
          </w:tcPr>
          <w:p w14:paraId="72D51375" w14:textId="193DB145" w:rsidR="00D53E6E" w:rsidRPr="005124C1" w:rsidRDefault="001829AC" w:rsidP="001829AC">
            <w:pPr>
              <w:rPr>
                <w:b/>
                <w:bCs/>
                <w:sz w:val="24"/>
                <w:szCs w:val="24"/>
              </w:rPr>
            </w:pPr>
            <w:bookmarkStart w:id="7" w:name="_Hlk113474290"/>
            <w:r w:rsidRPr="005124C1">
              <w:rPr>
                <w:b/>
                <w:bCs/>
                <w:sz w:val="24"/>
                <w:szCs w:val="24"/>
              </w:rPr>
              <w:t>PART 3 – AREA-SPECIFIC MATTERS- Designations-WIAL – Wellington International Airport Limited</w:t>
            </w:r>
            <w:bookmarkEnd w:id="7"/>
          </w:p>
        </w:tc>
        <w:tc>
          <w:tcPr>
            <w:tcW w:w="847" w:type="pct"/>
            <w:shd w:val="clear" w:color="auto" w:fill="FFF2CC" w:themeFill="accent4" w:themeFillTint="33"/>
          </w:tcPr>
          <w:p w14:paraId="735855DA" w14:textId="77777777" w:rsidR="00D53E6E" w:rsidRPr="005124C1" w:rsidRDefault="00D53E6E" w:rsidP="008225CD">
            <w:pPr>
              <w:rPr>
                <w:sz w:val="24"/>
                <w:szCs w:val="24"/>
              </w:rPr>
            </w:pPr>
          </w:p>
        </w:tc>
        <w:tc>
          <w:tcPr>
            <w:tcW w:w="474" w:type="pct"/>
            <w:shd w:val="clear" w:color="auto" w:fill="FFF2CC" w:themeFill="accent4" w:themeFillTint="33"/>
          </w:tcPr>
          <w:p w14:paraId="1EE29132" w14:textId="77777777" w:rsidR="00D53E6E" w:rsidRPr="005124C1" w:rsidRDefault="00D53E6E" w:rsidP="008225CD">
            <w:pPr>
              <w:rPr>
                <w:sz w:val="24"/>
                <w:szCs w:val="24"/>
              </w:rPr>
            </w:pPr>
          </w:p>
        </w:tc>
        <w:tc>
          <w:tcPr>
            <w:tcW w:w="1423" w:type="pct"/>
            <w:shd w:val="clear" w:color="auto" w:fill="FFF2CC" w:themeFill="accent4" w:themeFillTint="33"/>
          </w:tcPr>
          <w:p w14:paraId="74E8EE86" w14:textId="77777777" w:rsidR="00D53E6E" w:rsidRPr="005124C1" w:rsidRDefault="00D53E6E" w:rsidP="008225CD">
            <w:pPr>
              <w:rPr>
                <w:sz w:val="24"/>
                <w:szCs w:val="24"/>
              </w:rPr>
            </w:pPr>
          </w:p>
        </w:tc>
        <w:tc>
          <w:tcPr>
            <w:tcW w:w="1478" w:type="pct"/>
            <w:shd w:val="clear" w:color="auto" w:fill="FFF2CC" w:themeFill="accent4" w:themeFillTint="33"/>
          </w:tcPr>
          <w:p w14:paraId="27136FD6" w14:textId="77777777" w:rsidR="00D53E6E" w:rsidRPr="005124C1" w:rsidRDefault="00D53E6E" w:rsidP="008225CD">
            <w:pPr>
              <w:rPr>
                <w:sz w:val="24"/>
                <w:szCs w:val="24"/>
              </w:rPr>
            </w:pPr>
          </w:p>
        </w:tc>
      </w:tr>
      <w:tr w:rsidR="00D53E6E" w:rsidRPr="00841F4E" w14:paraId="59C14737" w14:textId="77777777" w:rsidTr="008225CD">
        <w:tc>
          <w:tcPr>
            <w:tcW w:w="778" w:type="pct"/>
            <w:shd w:val="clear" w:color="auto" w:fill="auto"/>
          </w:tcPr>
          <w:p w14:paraId="790DDF87" w14:textId="77777777" w:rsidR="00D53E6E" w:rsidRPr="00841F4E" w:rsidRDefault="00D53E6E" w:rsidP="008225CD"/>
        </w:tc>
        <w:tc>
          <w:tcPr>
            <w:tcW w:w="847" w:type="pct"/>
            <w:shd w:val="clear" w:color="auto" w:fill="auto"/>
          </w:tcPr>
          <w:p w14:paraId="24453C99" w14:textId="77777777" w:rsidR="00D53E6E" w:rsidRDefault="00D53E6E" w:rsidP="008225CD"/>
        </w:tc>
        <w:tc>
          <w:tcPr>
            <w:tcW w:w="474" w:type="pct"/>
            <w:shd w:val="clear" w:color="auto" w:fill="auto"/>
          </w:tcPr>
          <w:p w14:paraId="0F328B7B" w14:textId="77777777" w:rsidR="00D53E6E" w:rsidRDefault="00D53E6E" w:rsidP="008225CD"/>
        </w:tc>
        <w:tc>
          <w:tcPr>
            <w:tcW w:w="1423" w:type="pct"/>
            <w:shd w:val="clear" w:color="auto" w:fill="auto"/>
          </w:tcPr>
          <w:p w14:paraId="211DB59E" w14:textId="724F67E4" w:rsidR="00D53E6E" w:rsidRDefault="00A27472" w:rsidP="008225CD">
            <w:r w:rsidRPr="00CD1BC2">
              <w:rPr>
                <w:rFonts w:cstheme="minorHAnsi"/>
              </w:rPr>
              <w:t xml:space="preserve">Guardians of the Bays makes a submission on </w:t>
            </w:r>
            <w:r>
              <w:rPr>
                <w:rFonts w:cstheme="minorHAnsi"/>
              </w:rPr>
              <w:t>Designations</w:t>
            </w:r>
            <w:r w:rsidRPr="00CD1BC2">
              <w:rPr>
                <w:rFonts w:cstheme="minorHAnsi"/>
              </w:rPr>
              <w:t>. Specific submission points are provided below.</w:t>
            </w:r>
          </w:p>
        </w:tc>
        <w:tc>
          <w:tcPr>
            <w:tcW w:w="1478" w:type="pct"/>
            <w:shd w:val="clear" w:color="auto" w:fill="auto"/>
          </w:tcPr>
          <w:p w14:paraId="0BCD3044" w14:textId="77777777" w:rsidR="00D53E6E" w:rsidRDefault="00D53E6E" w:rsidP="008225CD"/>
        </w:tc>
      </w:tr>
      <w:tr w:rsidR="00D53E6E" w:rsidRPr="00841F4E" w14:paraId="2F7E1F1F" w14:textId="77777777" w:rsidTr="008225CD">
        <w:tc>
          <w:tcPr>
            <w:tcW w:w="778" w:type="pct"/>
            <w:shd w:val="clear" w:color="auto" w:fill="auto"/>
          </w:tcPr>
          <w:p w14:paraId="28F2F953" w14:textId="7124AD45" w:rsidR="00D53E6E" w:rsidRPr="00841F4E" w:rsidRDefault="00A27472" w:rsidP="008225CD">
            <w:r w:rsidRPr="00A27472">
              <w:t>Wellington International Airport Limited</w:t>
            </w:r>
          </w:p>
        </w:tc>
        <w:tc>
          <w:tcPr>
            <w:tcW w:w="847" w:type="pct"/>
            <w:shd w:val="clear" w:color="auto" w:fill="auto"/>
          </w:tcPr>
          <w:p w14:paraId="0C53B81A" w14:textId="4F5E920E" w:rsidR="00D53E6E" w:rsidRDefault="00513760" w:rsidP="008225CD">
            <w:r>
              <w:t xml:space="preserve">Titles to designations </w:t>
            </w:r>
          </w:p>
        </w:tc>
        <w:tc>
          <w:tcPr>
            <w:tcW w:w="474" w:type="pct"/>
            <w:shd w:val="clear" w:color="auto" w:fill="auto"/>
          </w:tcPr>
          <w:p w14:paraId="02CA73D9" w14:textId="23D40E84" w:rsidR="00D53E6E" w:rsidRDefault="00513760" w:rsidP="008225CD">
            <w:r>
              <w:t xml:space="preserve">Amend </w:t>
            </w:r>
          </w:p>
        </w:tc>
        <w:tc>
          <w:tcPr>
            <w:tcW w:w="1423" w:type="pct"/>
            <w:shd w:val="clear" w:color="auto" w:fill="auto"/>
          </w:tcPr>
          <w:p w14:paraId="2BCAFA5D" w14:textId="75CA3B3C" w:rsidR="00D53E6E" w:rsidRDefault="00394021" w:rsidP="008225CD">
            <w:r>
              <w:t>Guardians of the Bays considers the u</w:t>
            </w:r>
            <w:r w:rsidR="00513760">
              <w:t>se the Designation unique identifier at the beginning of each new designation</w:t>
            </w:r>
            <w:r w:rsidR="00031585">
              <w:t xml:space="preserve"> </w:t>
            </w:r>
            <w:r w:rsidR="00B04AE7">
              <w:t>would greatly</w:t>
            </w:r>
            <w:r w:rsidR="00031585">
              <w:t xml:space="preserve"> improve reading and navigating the District Plan</w:t>
            </w:r>
            <w:r w:rsidR="00513760">
              <w:t xml:space="preserve">. </w:t>
            </w:r>
          </w:p>
        </w:tc>
        <w:tc>
          <w:tcPr>
            <w:tcW w:w="1478" w:type="pct"/>
            <w:shd w:val="clear" w:color="auto" w:fill="auto"/>
          </w:tcPr>
          <w:p w14:paraId="24F393E9" w14:textId="35B43394" w:rsidR="00D53E6E" w:rsidRDefault="00513760" w:rsidP="008225CD">
            <w:r>
              <w:t>Use the Designation unique identifier at the beginning of each new designation.</w:t>
            </w:r>
          </w:p>
        </w:tc>
      </w:tr>
      <w:tr w:rsidR="00D53E6E" w:rsidRPr="00841F4E" w14:paraId="65862DDE" w14:textId="77777777" w:rsidTr="008225CD">
        <w:tc>
          <w:tcPr>
            <w:tcW w:w="778" w:type="pct"/>
            <w:shd w:val="clear" w:color="auto" w:fill="auto"/>
          </w:tcPr>
          <w:p w14:paraId="147CBB0F" w14:textId="3210D2C4" w:rsidR="00D53E6E" w:rsidRPr="00841F4E" w:rsidRDefault="00513760" w:rsidP="008225CD">
            <w:r w:rsidRPr="00513760">
              <w:t>Wellington Airport Obstacle Limitation Surfaces</w:t>
            </w:r>
          </w:p>
        </w:tc>
        <w:tc>
          <w:tcPr>
            <w:tcW w:w="847" w:type="pct"/>
            <w:shd w:val="clear" w:color="auto" w:fill="auto"/>
          </w:tcPr>
          <w:p w14:paraId="1020FD47" w14:textId="04F432B7" w:rsidR="00D53E6E" w:rsidRPr="00513760" w:rsidRDefault="00513760" w:rsidP="008225CD">
            <w:pPr>
              <w:rPr>
                <w:rFonts w:cstheme="minorHAnsi"/>
              </w:rPr>
            </w:pPr>
            <w:r w:rsidRPr="00513760">
              <w:rPr>
                <w:rFonts w:cstheme="minorHAnsi"/>
                <w:color w:val="000000"/>
                <w:shd w:val="clear" w:color="auto" w:fill="FFFFFF"/>
              </w:rPr>
              <w:t>WIAL1</w:t>
            </w:r>
          </w:p>
        </w:tc>
        <w:tc>
          <w:tcPr>
            <w:tcW w:w="474" w:type="pct"/>
            <w:shd w:val="clear" w:color="auto" w:fill="auto"/>
          </w:tcPr>
          <w:p w14:paraId="5CA14390" w14:textId="4E26B46A" w:rsidR="00D53E6E" w:rsidRDefault="00894175" w:rsidP="008225CD">
            <w:r>
              <w:t xml:space="preserve">Amend </w:t>
            </w:r>
          </w:p>
        </w:tc>
        <w:tc>
          <w:tcPr>
            <w:tcW w:w="1423" w:type="pct"/>
            <w:shd w:val="clear" w:color="auto" w:fill="auto"/>
          </w:tcPr>
          <w:p w14:paraId="31A9E30D" w14:textId="3179A814" w:rsidR="00D53E6E" w:rsidRDefault="00EC4534" w:rsidP="008225CD">
            <w:r>
              <w:t xml:space="preserve">Guardians of the Bays considers </w:t>
            </w:r>
            <w:r w:rsidR="00894175">
              <w:t xml:space="preserve">Figure 1 – The grey area of the plan </w:t>
            </w:r>
            <w:r w:rsidR="00C75D6E">
              <w:t xml:space="preserve">needs to </w:t>
            </w:r>
            <w:r w:rsidR="00894175">
              <w:t>refer to</w:t>
            </w:r>
            <w:r w:rsidR="00C75D6E">
              <w:t xml:space="preserve"> a height as there are</w:t>
            </w:r>
            <w:r w:rsidR="00894175">
              <w:t xml:space="preserve"> “no higher than existing roof line’. </w:t>
            </w:r>
            <w:r w:rsidR="00C75D6E">
              <w:t>All t</w:t>
            </w:r>
            <w:r w:rsidR="00894175">
              <w:t>he houses have been removed</w:t>
            </w:r>
            <w:r w:rsidR="00394021">
              <w:t xml:space="preserve"> from the</w:t>
            </w:r>
            <w:r w:rsidR="00894175">
              <w:t xml:space="preserve"> east side of Bridge Street </w:t>
            </w:r>
            <w:r w:rsidR="00A4621C">
              <w:t xml:space="preserve">next to the airport. </w:t>
            </w:r>
          </w:p>
        </w:tc>
        <w:tc>
          <w:tcPr>
            <w:tcW w:w="1478" w:type="pct"/>
            <w:shd w:val="clear" w:color="auto" w:fill="auto"/>
          </w:tcPr>
          <w:p w14:paraId="5D78273D" w14:textId="08F405CA" w:rsidR="00D53E6E" w:rsidRDefault="00A4621C" w:rsidP="008225CD">
            <w:r>
              <w:t xml:space="preserve">Figure 1 to have a height indicated for the grey area (east side of bridge street next to the airport runway). </w:t>
            </w:r>
          </w:p>
        </w:tc>
      </w:tr>
      <w:tr w:rsidR="00513760" w:rsidRPr="00841F4E" w14:paraId="6EE0E09A" w14:textId="77777777" w:rsidTr="008225CD">
        <w:tc>
          <w:tcPr>
            <w:tcW w:w="778" w:type="pct"/>
            <w:shd w:val="clear" w:color="auto" w:fill="auto"/>
          </w:tcPr>
          <w:p w14:paraId="04C6EBA7" w14:textId="1E375240" w:rsidR="00513760" w:rsidRPr="00841F4E" w:rsidRDefault="00513760" w:rsidP="008225CD">
            <w:r w:rsidRPr="00513760">
              <w:t>Wellington Airport Miramar South Area</w:t>
            </w:r>
          </w:p>
        </w:tc>
        <w:tc>
          <w:tcPr>
            <w:tcW w:w="847" w:type="pct"/>
            <w:shd w:val="clear" w:color="auto" w:fill="auto"/>
          </w:tcPr>
          <w:p w14:paraId="5E4B219C" w14:textId="7D12EEF9" w:rsidR="00513760" w:rsidRPr="00513760" w:rsidRDefault="00513760" w:rsidP="008225CD">
            <w:pPr>
              <w:rPr>
                <w:rFonts w:cstheme="minorHAnsi"/>
              </w:rPr>
            </w:pPr>
            <w:r w:rsidRPr="00513760">
              <w:rPr>
                <w:rFonts w:cstheme="minorHAnsi"/>
                <w:color w:val="000000"/>
                <w:shd w:val="clear" w:color="auto" w:fill="FFFFFF"/>
              </w:rPr>
              <w:t>WIAL2</w:t>
            </w:r>
          </w:p>
        </w:tc>
        <w:tc>
          <w:tcPr>
            <w:tcW w:w="474" w:type="pct"/>
            <w:shd w:val="clear" w:color="auto" w:fill="auto"/>
          </w:tcPr>
          <w:p w14:paraId="03554381" w14:textId="038AC88A" w:rsidR="00513760" w:rsidRDefault="00513760" w:rsidP="008225CD">
            <w:r>
              <w:t xml:space="preserve">Neutral </w:t>
            </w:r>
          </w:p>
        </w:tc>
        <w:tc>
          <w:tcPr>
            <w:tcW w:w="1423" w:type="pct"/>
            <w:shd w:val="clear" w:color="auto" w:fill="auto"/>
          </w:tcPr>
          <w:p w14:paraId="790B5991" w14:textId="77777777" w:rsidR="00513760" w:rsidRDefault="00513760" w:rsidP="008225CD"/>
        </w:tc>
        <w:tc>
          <w:tcPr>
            <w:tcW w:w="1478" w:type="pct"/>
            <w:shd w:val="clear" w:color="auto" w:fill="auto"/>
          </w:tcPr>
          <w:p w14:paraId="4378083D" w14:textId="77777777" w:rsidR="00513760" w:rsidRDefault="00513760" w:rsidP="008225CD"/>
        </w:tc>
      </w:tr>
      <w:tr w:rsidR="00894175" w:rsidRPr="00841F4E" w14:paraId="0E2F8A07" w14:textId="77777777" w:rsidTr="008225CD">
        <w:tc>
          <w:tcPr>
            <w:tcW w:w="778" w:type="pct"/>
            <w:shd w:val="clear" w:color="auto" w:fill="auto"/>
          </w:tcPr>
          <w:p w14:paraId="5AD8F878" w14:textId="56ED3F94" w:rsidR="00894175" w:rsidRPr="00894175" w:rsidRDefault="00894175" w:rsidP="008225CD">
            <w:r w:rsidRPr="00894175">
              <w:t>Wellington Airport Runway End Safety Area</w:t>
            </w:r>
          </w:p>
        </w:tc>
        <w:tc>
          <w:tcPr>
            <w:tcW w:w="847" w:type="pct"/>
            <w:shd w:val="clear" w:color="auto" w:fill="auto"/>
          </w:tcPr>
          <w:p w14:paraId="50C0E950" w14:textId="05728835" w:rsidR="00894175" w:rsidRDefault="00894175" w:rsidP="008225CD">
            <w:pPr>
              <w:rPr>
                <w:rFonts w:ascii="Helvetica" w:hAnsi="Helvetica" w:cs="Helvetica"/>
                <w:color w:val="000000"/>
                <w:sz w:val="20"/>
                <w:szCs w:val="20"/>
                <w:shd w:val="clear" w:color="auto" w:fill="FFFFFF"/>
              </w:rPr>
            </w:pPr>
            <w:r>
              <w:rPr>
                <w:rFonts w:ascii="Helvetica" w:hAnsi="Helvetica" w:cs="Helvetica"/>
                <w:color w:val="000000"/>
                <w:sz w:val="20"/>
                <w:szCs w:val="20"/>
                <w:shd w:val="clear" w:color="auto" w:fill="FFFFFF"/>
              </w:rPr>
              <w:t>WIAL3</w:t>
            </w:r>
          </w:p>
        </w:tc>
        <w:tc>
          <w:tcPr>
            <w:tcW w:w="474" w:type="pct"/>
            <w:shd w:val="clear" w:color="auto" w:fill="auto"/>
          </w:tcPr>
          <w:p w14:paraId="13C3741D" w14:textId="6055AE60" w:rsidR="00894175" w:rsidRDefault="00894175" w:rsidP="008225CD">
            <w:r>
              <w:t xml:space="preserve">Neutral </w:t>
            </w:r>
          </w:p>
        </w:tc>
        <w:tc>
          <w:tcPr>
            <w:tcW w:w="1423" w:type="pct"/>
            <w:shd w:val="clear" w:color="auto" w:fill="auto"/>
          </w:tcPr>
          <w:p w14:paraId="4C4A2C0A" w14:textId="77777777" w:rsidR="00894175" w:rsidRDefault="00894175" w:rsidP="008225CD"/>
        </w:tc>
        <w:tc>
          <w:tcPr>
            <w:tcW w:w="1478" w:type="pct"/>
            <w:shd w:val="clear" w:color="auto" w:fill="auto"/>
          </w:tcPr>
          <w:p w14:paraId="54885B9D" w14:textId="77777777" w:rsidR="00894175" w:rsidRDefault="00894175" w:rsidP="008225CD"/>
        </w:tc>
      </w:tr>
      <w:tr w:rsidR="00513760" w:rsidRPr="00841F4E" w14:paraId="281521DD" w14:textId="77777777" w:rsidTr="008225CD">
        <w:tc>
          <w:tcPr>
            <w:tcW w:w="778" w:type="pct"/>
            <w:shd w:val="clear" w:color="auto" w:fill="auto"/>
          </w:tcPr>
          <w:p w14:paraId="441568FC" w14:textId="709ED7FC" w:rsidR="00513760" w:rsidRPr="00841F4E" w:rsidRDefault="00894175" w:rsidP="008225CD">
            <w:r w:rsidRPr="00894175">
              <w:t>Wellington Airport Main Site Area</w:t>
            </w:r>
          </w:p>
        </w:tc>
        <w:tc>
          <w:tcPr>
            <w:tcW w:w="847" w:type="pct"/>
            <w:shd w:val="clear" w:color="auto" w:fill="auto"/>
          </w:tcPr>
          <w:p w14:paraId="04695AE6" w14:textId="7574EFDB" w:rsidR="00513760" w:rsidRDefault="00894175" w:rsidP="008225CD">
            <w:r w:rsidRPr="00894175">
              <w:t>WIAL4</w:t>
            </w:r>
          </w:p>
        </w:tc>
        <w:tc>
          <w:tcPr>
            <w:tcW w:w="474" w:type="pct"/>
            <w:shd w:val="clear" w:color="auto" w:fill="auto"/>
          </w:tcPr>
          <w:p w14:paraId="58D0EABE" w14:textId="49B88F69" w:rsidR="00513760" w:rsidRDefault="00894175" w:rsidP="008225CD">
            <w:r>
              <w:t xml:space="preserve">Support </w:t>
            </w:r>
          </w:p>
        </w:tc>
        <w:tc>
          <w:tcPr>
            <w:tcW w:w="1423" w:type="pct"/>
            <w:shd w:val="clear" w:color="auto" w:fill="auto"/>
          </w:tcPr>
          <w:p w14:paraId="61CA55E9" w14:textId="79DCE4F0" w:rsidR="00513760" w:rsidRDefault="00DF1B1C" w:rsidP="008225CD">
            <w:r>
              <w:t>Guardians of the Bays supports the designation of the Main Site Area.</w:t>
            </w:r>
          </w:p>
        </w:tc>
        <w:tc>
          <w:tcPr>
            <w:tcW w:w="1478" w:type="pct"/>
            <w:shd w:val="clear" w:color="auto" w:fill="auto"/>
          </w:tcPr>
          <w:p w14:paraId="2A4EB226" w14:textId="77777777" w:rsidR="00513760" w:rsidRDefault="00513760" w:rsidP="008225CD"/>
        </w:tc>
      </w:tr>
      <w:tr w:rsidR="00513760" w:rsidRPr="00841F4E" w14:paraId="527A0484" w14:textId="77777777" w:rsidTr="008225CD">
        <w:tc>
          <w:tcPr>
            <w:tcW w:w="778" w:type="pct"/>
            <w:shd w:val="clear" w:color="auto" w:fill="auto"/>
          </w:tcPr>
          <w:p w14:paraId="04024AEA" w14:textId="005D8655" w:rsidR="00513760" w:rsidRPr="00841F4E" w:rsidRDefault="00894175" w:rsidP="008225CD">
            <w:r w:rsidRPr="00894175">
              <w:t>Wellington Airport East Side Area</w:t>
            </w:r>
          </w:p>
        </w:tc>
        <w:tc>
          <w:tcPr>
            <w:tcW w:w="847" w:type="pct"/>
            <w:shd w:val="clear" w:color="auto" w:fill="auto"/>
          </w:tcPr>
          <w:p w14:paraId="670092B3" w14:textId="364EC72C" w:rsidR="00513760" w:rsidRDefault="00894175" w:rsidP="008225CD">
            <w:r w:rsidRPr="00894175">
              <w:t>WIAL5</w:t>
            </w:r>
          </w:p>
        </w:tc>
        <w:tc>
          <w:tcPr>
            <w:tcW w:w="474" w:type="pct"/>
            <w:shd w:val="clear" w:color="auto" w:fill="auto"/>
          </w:tcPr>
          <w:p w14:paraId="1C08D6DD" w14:textId="15C79704" w:rsidR="00513760" w:rsidRDefault="00894175" w:rsidP="008225CD">
            <w:r>
              <w:t xml:space="preserve">Support </w:t>
            </w:r>
          </w:p>
        </w:tc>
        <w:tc>
          <w:tcPr>
            <w:tcW w:w="1423" w:type="pct"/>
            <w:shd w:val="clear" w:color="auto" w:fill="auto"/>
          </w:tcPr>
          <w:p w14:paraId="1A279D1A" w14:textId="3259A1A6" w:rsidR="00513760" w:rsidRDefault="00DF1B1C" w:rsidP="008225CD">
            <w:r>
              <w:t xml:space="preserve">Guardians of the Bays supports the designation of the supports the designation of the East Side Area. </w:t>
            </w:r>
          </w:p>
        </w:tc>
        <w:tc>
          <w:tcPr>
            <w:tcW w:w="1478" w:type="pct"/>
            <w:shd w:val="clear" w:color="auto" w:fill="auto"/>
          </w:tcPr>
          <w:p w14:paraId="7CC2A67D" w14:textId="77777777" w:rsidR="00513760" w:rsidRDefault="00513760" w:rsidP="008225CD"/>
        </w:tc>
      </w:tr>
      <w:tr w:rsidR="00A51D70" w:rsidRPr="005124C1" w14:paraId="1D4EFFA0" w14:textId="77777777" w:rsidTr="001C7C98">
        <w:tc>
          <w:tcPr>
            <w:tcW w:w="778" w:type="pct"/>
            <w:shd w:val="clear" w:color="auto" w:fill="FFF2CC" w:themeFill="accent4" w:themeFillTint="33"/>
          </w:tcPr>
          <w:p w14:paraId="0C4300C8" w14:textId="4D82EA6B" w:rsidR="00A51D70" w:rsidRPr="005124C1" w:rsidRDefault="00E8607F" w:rsidP="008225CD">
            <w:pPr>
              <w:rPr>
                <w:b/>
                <w:bCs/>
                <w:sz w:val="24"/>
                <w:szCs w:val="24"/>
              </w:rPr>
            </w:pPr>
            <w:r w:rsidRPr="005124C1">
              <w:rPr>
                <w:b/>
                <w:bCs/>
                <w:sz w:val="24"/>
                <w:szCs w:val="24"/>
              </w:rPr>
              <w:t>PART 4 – APPENDICES, DESIGN GUIDES AND SCHEDULES- Schedules</w:t>
            </w:r>
          </w:p>
        </w:tc>
        <w:tc>
          <w:tcPr>
            <w:tcW w:w="847" w:type="pct"/>
            <w:shd w:val="clear" w:color="auto" w:fill="FFF2CC" w:themeFill="accent4" w:themeFillTint="33"/>
          </w:tcPr>
          <w:p w14:paraId="01819DE7" w14:textId="77777777" w:rsidR="00A51D70" w:rsidRPr="005124C1" w:rsidRDefault="00A51D70" w:rsidP="008225CD">
            <w:pPr>
              <w:rPr>
                <w:sz w:val="24"/>
                <w:szCs w:val="24"/>
              </w:rPr>
            </w:pPr>
          </w:p>
        </w:tc>
        <w:tc>
          <w:tcPr>
            <w:tcW w:w="474" w:type="pct"/>
            <w:shd w:val="clear" w:color="auto" w:fill="FFF2CC" w:themeFill="accent4" w:themeFillTint="33"/>
          </w:tcPr>
          <w:p w14:paraId="64934A18" w14:textId="77777777" w:rsidR="00A51D70" w:rsidRPr="005124C1" w:rsidRDefault="00A51D70" w:rsidP="008225CD">
            <w:pPr>
              <w:rPr>
                <w:sz w:val="24"/>
                <w:szCs w:val="24"/>
              </w:rPr>
            </w:pPr>
          </w:p>
        </w:tc>
        <w:tc>
          <w:tcPr>
            <w:tcW w:w="1423" w:type="pct"/>
            <w:shd w:val="clear" w:color="auto" w:fill="FFF2CC" w:themeFill="accent4" w:themeFillTint="33"/>
          </w:tcPr>
          <w:p w14:paraId="018E727F" w14:textId="77777777" w:rsidR="00A51D70" w:rsidRPr="005124C1" w:rsidRDefault="00A51D70" w:rsidP="008225CD">
            <w:pPr>
              <w:rPr>
                <w:sz w:val="24"/>
                <w:szCs w:val="24"/>
              </w:rPr>
            </w:pPr>
          </w:p>
        </w:tc>
        <w:tc>
          <w:tcPr>
            <w:tcW w:w="1478" w:type="pct"/>
            <w:shd w:val="clear" w:color="auto" w:fill="FFF2CC" w:themeFill="accent4" w:themeFillTint="33"/>
          </w:tcPr>
          <w:p w14:paraId="50CB2B75" w14:textId="77777777" w:rsidR="00A51D70" w:rsidRPr="005124C1" w:rsidRDefault="00A51D70" w:rsidP="008225CD">
            <w:pPr>
              <w:rPr>
                <w:sz w:val="24"/>
                <w:szCs w:val="24"/>
              </w:rPr>
            </w:pPr>
          </w:p>
        </w:tc>
      </w:tr>
      <w:tr w:rsidR="00D53E6E" w:rsidRPr="00841F4E" w14:paraId="4CD2D46C" w14:textId="77777777" w:rsidTr="008225CD">
        <w:tc>
          <w:tcPr>
            <w:tcW w:w="778" w:type="pct"/>
            <w:shd w:val="clear" w:color="auto" w:fill="auto"/>
          </w:tcPr>
          <w:p w14:paraId="3AFF85C2" w14:textId="7EEC1203" w:rsidR="00D53E6E" w:rsidRDefault="00E8607F" w:rsidP="008225CD">
            <w:r>
              <w:t>PART 4 – APPENDICES, DESIGN GUIDES AND SCHEDULES- Schedules</w:t>
            </w:r>
          </w:p>
        </w:tc>
        <w:tc>
          <w:tcPr>
            <w:tcW w:w="847" w:type="pct"/>
            <w:shd w:val="clear" w:color="auto" w:fill="auto"/>
          </w:tcPr>
          <w:p w14:paraId="77BB3F43" w14:textId="77777777" w:rsidR="00D53E6E" w:rsidRPr="00BF0CE1" w:rsidRDefault="00D53E6E" w:rsidP="008225CD"/>
        </w:tc>
        <w:tc>
          <w:tcPr>
            <w:tcW w:w="474" w:type="pct"/>
            <w:shd w:val="clear" w:color="auto" w:fill="auto"/>
          </w:tcPr>
          <w:p w14:paraId="6576DABC" w14:textId="77777777" w:rsidR="00D53E6E" w:rsidRDefault="00D53E6E" w:rsidP="008225CD"/>
        </w:tc>
        <w:tc>
          <w:tcPr>
            <w:tcW w:w="1423" w:type="pct"/>
            <w:shd w:val="clear" w:color="auto" w:fill="auto"/>
          </w:tcPr>
          <w:p w14:paraId="1BB23FA2" w14:textId="02254184" w:rsidR="00D53E6E" w:rsidRPr="00CD1BC2" w:rsidRDefault="001A68D4" w:rsidP="008225CD">
            <w:pPr>
              <w:rPr>
                <w:rFonts w:cstheme="minorHAnsi"/>
              </w:rPr>
            </w:pPr>
            <w:r w:rsidRPr="00CD1BC2">
              <w:rPr>
                <w:rFonts w:cstheme="minorHAnsi"/>
              </w:rPr>
              <w:t>Guardians of the Bays makes a submission on the schedules. Specific submission points are provided below.</w:t>
            </w:r>
          </w:p>
        </w:tc>
        <w:tc>
          <w:tcPr>
            <w:tcW w:w="1478" w:type="pct"/>
            <w:shd w:val="clear" w:color="auto" w:fill="auto"/>
          </w:tcPr>
          <w:p w14:paraId="203FDB75" w14:textId="77777777" w:rsidR="00D53E6E" w:rsidRDefault="00D53E6E" w:rsidP="008225CD"/>
        </w:tc>
      </w:tr>
      <w:tr w:rsidR="00F2791B" w:rsidRPr="00841F4E" w14:paraId="528A8A70" w14:textId="77777777" w:rsidTr="008225CD">
        <w:tc>
          <w:tcPr>
            <w:tcW w:w="778" w:type="pct"/>
            <w:shd w:val="clear" w:color="auto" w:fill="auto"/>
          </w:tcPr>
          <w:p w14:paraId="2605B507" w14:textId="59E9E5C8" w:rsidR="00F2791B" w:rsidRDefault="00F2791B" w:rsidP="00F2791B">
            <w:r w:rsidRPr="00E64C57">
              <w:t xml:space="preserve">PART 4 – APPENDICES, DESIGN GUIDES AND SCHEDULES- </w:t>
            </w:r>
            <w:r w:rsidRPr="00E64C57">
              <w:lastRenderedPageBreak/>
              <w:t>Schedules- SCHED8 – Significant Natural Areas</w:t>
            </w:r>
          </w:p>
        </w:tc>
        <w:tc>
          <w:tcPr>
            <w:tcW w:w="847" w:type="pct"/>
            <w:shd w:val="clear" w:color="auto" w:fill="auto"/>
          </w:tcPr>
          <w:p w14:paraId="43FE818B" w14:textId="7D2102D1" w:rsidR="00F2791B" w:rsidRPr="00BF0CE1" w:rsidRDefault="00F2791B" w:rsidP="00F2791B">
            <w:r w:rsidRPr="00E64C57">
              <w:lastRenderedPageBreak/>
              <w:t xml:space="preserve">WC153 Strathmore coastal shrubland </w:t>
            </w:r>
          </w:p>
        </w:tc>
        <w:tc>
          <w:tcPr>
            <w:tcW w:w="474" w:type="pct"/>
            <w:shd w:val="clear" w:color="auto" w:fill="auto"/>
          </w:tcPr>
          <w:p w14:paraId="15BC8D96" w14:textId="767611F8" w:rsidR="00F2791B" w:rsidRDefault="00F2791B" w:rsidP="00F2791B">
            <w:r w:rsidRPr="00E64C57">
              <w:t>Support</w:t>
            </w:r>
          </w:p>
        </w:tc>
        <w:tc>
          <w:tcPr>
            <w:tcW w:w="1423" w:type="pct"/>
            <w:shd w:val="clear" w:color="auto" w:fill="auto"/>
          </w:tcPr>
          <w:p w14:paraId="7D907008" w14:textId="79EE27D2" w:rsidR="00F2791B" w:rsidRDefault="00A656B0" w:rsidP="00F2791B">
            <w:r w:rsidRPr="00CD1BC2">
              <w:rPr>
                <w:rFonts w:cstheme="minorHAnsi"/>
              </w:rPr>
              <w:t>Guardians of the Bays</w:t>
            </w:r>
            <w:r w:rsidR="00F2791B" w:rsidRPr="00E64C57">
              <w:t xml:space="preserve"> support the inclusion WC153 Strathmore coastal shrubland in Schedule 8 of the significant natural areas. </w:t>
            </w:r>
            <w:r w:rsidR="00F2791B" w:rsidRPr="00E64C57">
              <w:lastRenderedPageBreak/>
              <w:t xml:space="preserve">Restoration planting of </w:t>
            </w:r>
            <w:proofErr w:type="spellStart"/>
            <w:r w:rsidR="00F2791B" w:rsidRPr="00E64C57">
              <w:t>matagouri</w:t>
            </w:r>
            <w:proofErr w:type="spellEnd"/>
            <w:r w:rsidR="00F2791B" w:rsidRPr="00E64C57">
              <w:t xml:space="preserve"> (</w:t>
            </w:r>
            <w:proofErr w:type="spellStart"/>
            <w:r w:rsidR="00F2791B" w:rsidRPr="00E64C57">
              <w:t>Discaria</w:t>
            </w:r>
            <w:proofErr w:type="spellEnd"/>
            <w:r w:rsidR="00F2791B" w:rsidRPr="00E64C57">
              <w:t xml:space="preserve"> </w:t>
            </w:r>
            <w:proofErr w:type="spellStart"/>
            <w:r w:rsidR="00F2791B" w:rsidRPr="00E64C57">
              <w:t>toumatou</w:t>
            </w:r>
            <w:proofErr w:type="spellEnd"/>
            <w:r w:rsidR="00F2791B" w:rsidRPr="00E64C57">
              <w:t xml:space="preserve">) which is regionally serious decline should be considered in this area. </w:t>
            </w:r>
          </w:p>
        </w:tc>
        <w:tc>
          <w:tcPr>
            <w:tcW w:w="1478" w:type="pct"/>
            <w:shd w:val="clear" w:color="auto" w:fill="auto"/>
          </w:tcPr>
          <w:p w14:paraId="2926DA1E" w14:textId="77777777" w:rsidR="00F2791B" w:rsidRDefault="00F2791B" w:rsidP="00F2791B"/>
        </w:tc>
      </w:tr>
      <w:tr w:rsidR="00BA4159" w:rsidRPr="00841F4E" w14:paraId="2D41944A" w14:textId="77777777" w:rsidTr="008225CD">
        <w:tc>
          <w:tcPr>
            <w:tcW w:w="778" w:type="pct"/>
            <w:shd w:val="clear" w:color="auto" w:fill="auto"/>
          </w:tcPr>
          <w:p w14:paraId="52DDCE6E" w14:textId="31B81EEE" w:rsidR="00BA4159" w:rsidRDefault="00BA4159" w:rsidP="00BA4159">
            <w:r w:rsidRPr="001273AF">
              <w:t>PART 4 – APPENDICES, DESIGN GUIDES AND SCHEDULES- Schedules- SCHED8 – Significant Natural Areas</w:t>
            </w:r>
          </w:p>
        </w:tc>
        <w:tc>
          <w:tcPr>
            <w:tcW w:w="847" w:type="pct"/>
            <w:shd w:val="clear" w:color="auto" w:fill="auto"/>
          </w:tcPr>
          <w:p w14:paraId="22452DAD" w14:textId="7F8758EA" w:rsidR="00BA4159" w:rsidRPr="00BF0CE1" w:rsidRDefault="00BA4159" w:rsidP="00BA4159">
            <w:r w:rsidRPr="001273AF">
              <w:t>WC154 Moa Point coastal platform and shrubland</w:t>
            </w:r>
          </w:p>
        </w:tc>
        <w:tc>
          <w:tcPr>
            <w:tcW w:w="474" w:type="pct"/>
            <w:shd w:val="clear" w:color="auto" w:fill="auto"/>
          </w:tcPr>
          <w:p w14:paraId="52F605E9" w14:textId="356C2B08" w:rsidR="00BA4159" w:rsidRDefault="00BA4159" w:rsidP="00BA4159">
            <w:r>
              <w:t>Support</w:t>
            </w:r>
          </w:p>
        </w:tc>
        <w:tc>
          <w:tcPr>
            <w:tcW w:w="1423" w:type="pct"/>
            <w:shd w:val="clear" w:color="auto" w:fill="auto"/>
          </w:tcPr>
          <w:p w14:paraId="434DA119" w14:textId="1D7217B4" w:rsidR="00BA4159" w:rsidRDefault="00BA4159" w:rsidP="00BA4159">
            <w:r>
              <w:t xml:space="preserve">Guardians of the Bays support the inclusion </w:t>
            </w:r>
            <w:r w:rsidRPr="00F6647B">
              <w:t>WC154</w:t>
            </w:r>
            <w:r>
              <w:t xml:space="preserve"> </w:t>
            </w:r>
            <w:r>
              <w:rPr>
                <w:rFonts w:ascii="Helvetica" w:hAnsi="Helvetica" w:cs="Helvetica"/>
                <w:color w:val="000000"/>
                <w:sz w:val="20"/>
                <w:szCs w:val="20"/>
              </w:rPr>
              <w:t xml:space="preserve">Moa Point coastal platform and shrubland </w:t>
            </w:r>
            <w:r>
              <w:t>in Schedule 8 of the significant natural areas</w:t>
            </w:r>
          </w:p>
        </w:tc>
        <w:tc>
          <w:tcPr>
            <w:tcW w:w="1478" w:type="pct"/>
            <w:shd w:val="clear" w:color="auto" w:fill="auto"/>
          </w:tcPr>
          <w:p w14:paraId="142A13AD" w14:textId="5374CAFA" w:rsidR="00BA4159" w:rsidRDefault="00BA4159" w:rsidP="00BA4159"/>
        </w:tc>
      </w:tr>
      <w:tr w:rsidR="00BA4159" w:rsidRPr="00841F4E" w14:paraId="541D372B" w14:textId="77777777" w:rsidTr="009B294E">
        <w:tc>
          <w:tcPr>
            <w:tcW w:w="778" w:type="pct"/>
            <w:shd w:val="clear" w:color="auto" w:fill="auto"/>
          </w:tcPr>
          <w:p w14:paraId="6E10AF58" w14:textId="77777777" w:rsidR="00BA4159" w:rsidRDefault="00BA4159" w:rsidP="00BA4159">
            <w:r w:rsidRPr="00DC77D9">
              <w:rPr>
                <w:rFonts w:cstheme="minorHAnsi"/>
                <w:color w:val="000000"/>
              </w:rPr>
              <w:t>PART 4 – APPENDICES, DESIGN GUIDES AND SCHEDULES- Schedules- SCHED8 – Significant Natural Areas</w:t>
            </w:r>
          </w:p>
        </w:tc>
        <w:tc>
          <w:tcPr>
            <w:tcW w:w="847" w:type="pct"/>
            <w:shd w:val="clear" w:color="auto" w:fill="auto"/>
          </w:tcPr>
          <w:p w14:paraId="1123B264" w14:textId="77777777" w:rsidR="00BA4159" w:rsidRDefault="00BA4159" w:rsidP="00BA4159">
            <w:r w:rsidRPr="00BC253F">
              <w:t>WC175</w:t>
            </w:r>
            <w:r>
              <w:t xml:space="preserve"> </w:t>
            </w:r>
            <w:r w:rsidRPr="00BC253F">
              <w:t>Moa Point gravel dunes</w:t>
            </w:r>
          </w:p>
        </w:tc>
        <w:tc>
          <w:tcPr>
            <w:tcW w:w="474" w:type="pct"/>
            <w:shd w:val="clear" w:color="auto" w:fill="auto"/>
          </w:tcPr>
          <w:p w14:paraId="217F5DB4" w14:textId="77777777" w:rsidR="00BA4159" w:rsidRDefault="00BA4159" w:rsidP="00BA4159">
            <w:r>
              <w:t>Support</w:t>
            </w:r>
          </w:p>
        </w:tc>
        <w:tc>
          <w:tcPr>
            <w:tcW w:w="1423" w:type="pct"/>
            <w:shd w:val="clear" w:color="auto" w:fill="auto"/>
          </w:tcPr>
          <w:p w14:paraId="2E3A7EC9" w14:textId="49CF9336" w:rsidR="00BA4159" w:rsidRDefault="00BA4159" w:rsidP="00BA4159">
            <w:r>
              <w:t xml:space="preserve">Guardians of the Bays supports the inclusion WC153 </w:t>
            </w:r>
            <w:r w:rsidRPr="00BC253F">
              <w:t>Moa Point gravel dunes</w:t>
            </w:r>
            <w:r>
              <w:t xml:space="preserve"> in Schedule 8 of the significant natural areas. It is good to see these gravel dunes being included because of the mix of plan and animal species that live in this area. </w:t>
            </w:r>
          </w:p>
        </w:tc>
        <w:tc>
          <w:tcPr>
            <w:tcW w:w="1478" w:type="pct"/>
            <w:shd w:val="clear" w:color="auto" w:fill="auto"/>
          </w:tcPr>
          <w:p w14:paraId="151EA7EF" w14:textId="77777777" w:rsidR="00BA4159" w:rsidRDefault="00BA4159" w:rsidP="00BA4159"/>
        </w:tc>
      </w:tr>
      <w:tr w:rsidR="00BA4159" w:rsidRPr="00841F4E" w14:paraId="6E681804" w14:textId="77777777" w:rsidTr="009B294E">
        <w:tc>
          <w:tcPr>
            <w:tcW w:w="778" w:type="pct"/>
            <w:shd w:val="clear" w:color="auto" w:fill="auto"/>
          </w:tcPr>
          <w:p w14:paraId="2C85C05E" w14:textId="77777777" w:rsidR="00BA4159" w:rsidRDefault="00BA4159" w:rsidP="00BA4159">
            <w:r w:rsidRPr="00DC77D9">
              <w:rPr>
                <w:rFonts w:cstheme="minorHAnsi"/>
                <w:color w:val="000000"/>
              </w:rPr>
              <w:t>PART 4 – APPENDICES, DESIGN GUIDES AND SCHEDULES- Schedules- SCHED8 – Significant Natural Areas</w:t>
            </w:r>
          </w:p>
        </w:tc>
        <w:tc>
          <w:tcPr>
            <w:tcW w:w="847" w:type="pct"/>
            <w:shd w:val="clear" w:color="auto" w:fill="auto"/>
          </w:tcPr>
          <w:p w14:paraId="2231A666" w14:textId="77777777" w:rsidR="00BA4159" w:rsidRPr="00BF0CE1" w:rsidRDefault="00BA4159" w:rsidP="00BA4159">
            <w:bookmarkStart w:id="8" w:name="_Hlk113810552"/>
            <w:r w:rsidRPr="0099385E">
              <w:t>WC176</w:t>
            </w:r>
            <w:bookmarkEnd w:id="8"/>
            <w:r>
              <w:t xml:space="preserve"> </w:t>
            </w:r>
            <w:r>
              <w:rPr>
                <w:rFonts w:ascii="Helvetica" w:hAnsi="Helvetica" w:cs="Helvetica"/>
                <w:color w:val="000000"/>
                <w:sz w:val="20"/>
                <w:szCs w:val="20"/>
                <w:shd w:val="clear" w:color="auto" w:fill="FFFFFF"/>
              </w:rPr>
              <w:t>Lyall Bay dunes</w:t>
            </w:r>
          </w:p>
        </w:tc>
        <w:tc>
          <w:tcPr>
            <w:tcW w:w="474" w:type="pct"/>
            <w:shd w:val="clear" w:color="auto" w:fill="auto"/>
          </w:tcPr>
          <w:p w14:paraId="65C95F22" w14:textId="77777777" w:rsidR="00BA4159" w:rsidRDefault="00BA4159" w:rsidP="00BA4159">
            <w:r>
              <w:t>Support</w:t>
            </w:r>
          </w:p>
        </w:tc>
        <w:tc>
          <w:tcPr>
            <w:tcW w:w="1423" w:type="pct"/>
            <w:shd w:val="clear" w:color="auto" w:fill="auto"/>
          </w:tcPr>
          <w:p w14:paraId="79539183" w14:textId="11ACA759" w:rsidR="00BA4159" w:rsidRDefault="00BA4159" w:rsidP="00BA4159">
            <w:r>
              <w:t>Guardians of the Bays</w:t>
            </w:r>
            <w:r>
              <w:rPr>
                <w:rFonts w:cstheme="minorHAnsi"/>
                <w:color w:val="000000"/>
                <w:shd w:val="clear" w:color="auto" w:fill="FFFFFF"/>
              </w:rPr>
              <w:t xml:space="preserve"> </w:t>
            </w:r>
            <w:r>
              <w:t xml:space="preserve">supports the inclusion </w:t>
            </w:r>
            <w:r w:rsidRPr="0099385E">
              <w:t>WC176</w:t>
            </w:r>
            <w:r>
              <w:t xml:space="preserve"> </w:t>
            </w:r>
            <w:r>
              <w:rPr>
                <w:rFonts w:ascii="Helvetica" w:hAnsi="Helvetica" w:cs="Helvetica"/>
                <w:color w:val="000000"/>
                <w:sz w:val="20"/>
                <w:szCs w:val="20"/>
                <w:shd w:val="clear" w:color="auto" w:fill="FFFFFF"/>
              </w:rPr>
              <w:t>Lyall Bay dunes</w:t>
            </w:r>
            <w:r>
              <w:t xml:space="preserve"> in Schedule 8 of the significant natural areas. </w:t>
            </w:r>
          </w:p>
        </w:tc>
        <w:tc>
          <w:tcPr>
            <w:tcW w:w="1478" w:type="pct"/>
            <w:shd w:val="clear" w:color="auto" w:fill="auto"/>
          </w:tcPr>
          <w:p w14:paraId="16023997" w14:textId="77777777" w:rsidR="00BA4159" w:rsidRDefault="00BA4159" w:rsidP="00BA4159"/>
        </w:tc>
      </w:tr>
      <w:tr w:rsidR="00BA4159" w:rsidRPr="00841F4E" w14:paraId="60B73D51" w14:textId="77777777" w:rsidTr="008225CD">
        <w:tc>
          <w:tcPr>
            <w:tcW w:w="778" w:type="pct"/>
            <w:shd w:val="clear" w:color="auto" w:fill="auto"/>
          </w:tcPr>
          <w:p w14:paraId="3E57F474" w14:textId="77777777" w:rsidR="00BA4159" w:rsidRDefault="00BA4159" w:rsidP="00BA4159">
            <w:r>
              <w:t>PART 4 – APPENDICES, DESIGN GUIDES AND SCHEDULES</w:t>
            </w:r>
          </w:p>
          <w:p w14:paraId="4F49D9D6" w14:textId="77777777" w:rsidR="00BA4159" w:rsidRDefault="00BA4159" w:rsidP="00BA4159">
            <w:r>
              <w:t>Schedules</w:t>
            </w:r>
          </w:p>
          <w:p w14:paraId="07335D35" w14:textId="5F36BC75" w:rsidR="00BA4159" w:rsidRPr="00841F4E" w:rsidRDefault="00BA4159" w:rsidP="00BA4159">
            <w:r>
              <w:t>SCHED10 – Outstanding Natural Features and Landscapes</w:t>
            </w:r>
          </w:p>
        </w:tc>
        <w:tc>
          <w:tcPr>
            <w:tcW w:w="847" w:type="pct"/>
            <w:shd w:val="clear" w:color="auto" w:fill="auto"/>
          </w:tcPr>
          <w:p w14:paraId="588B5D18" w14:textId="37C207DB" w:rsidR="00BA4159" w:rsidRDefault="00BA4159" w:rsidP="00BA4159">
            <w:r w:rsidRPr="00BF0CE1">
              <w:t xml:space="preserve">Hue </w:t>
            </w:r>
            <w:proofErr w:type="spellStart"/>
            <w:r w:rsidRPr="00BF0CE1">
              <w:t>tē</w:t>
            </w:r>
            <w:proofErr w:type="spellEnd"/>
            <w:r w:rsidRPr="00BF0CE1">
              <w:t xml:space="preserve"> Taka Peninsula/</w:t>
            </w:r>
            <w:proofErr w:type="spellStart"/>
            <w:r w:rsidRPr="00BF0CE1">
              <w:t>Rangitatau</w:t>
            </w:r>
            <w:proofErr w:type="spellEnd"/>
            <w:r w:rsidRPr="00BF0CE1">
              <w:t xml:space="preserve"> Palmer Head</w:t>
            </w:r>
            <w:r>
              <w:t xml:space="preserve">- Outstanding Natural Feature </w:t>
            </w:r>
          </w:p>
        </w:tc>
        <w:tc>
          <w:tcPr>
            <w:tcW w:w="474" w:type="pct"/>
            <w:shd w:val="clear" w:color="auto" w:fill="auto"/>
          </w:tcPr>
          <w:p w14:paraId="757F4D50" w14:textId="6C5188A5" w:rsidR="00BA4159" w:rsidRDefault="00BA4159" w:rsidP="00BA4159">
            <w:r>
              <w:t xml:space="preserve">Support </w:t>
            </w:r>
          </w:p>
        </w:tc>
        <w:tc>
          <w:tcPr>
            <w:tcW w:w="1423" w:type="pct"/>
            <w:shd w:val="clear" w:color="auto" w:fill="auto"/>
          </w:tcPr>
          <w:p w14:paraId="2FC5EFF9" w14:textId="0DB7ABD1" w:rsidR="00BA4159" w:rsidRPr="00A4621C" w:rsidRDefault="00BA4159" w:rsidP="00BA4159">
            <w:pPr>
              <w:rPr>
                <w:rFonts w:cstheme="minorHAnsi"/>
              </w:rPr>
            </w:pPr>
            <w:r>
              <w:t>Guardians of the Bays</w:t>
            </w:r>
            <w:r>
              <w:rPr>
                <w:rFonts w:cstheme="minorHAnsi"/>
                <w:color w:val="000000"/>
                <w:shd w:val="clear" w:color="auto" w:fill="FFFFFF"/>
              </w:rPr>
              <w:t xml:space="preserve"> supports the </w:t>
            </w:r>
            <w:r w:rsidRPr="00A4621C">
              <w:rPr>
                <w:rFonts w:cstheme="minorHAnsi"/>
                <w:color w:val="000000"/>
                <w:shd w:val="clear" w:color="auto" w:fill="FFFFFF"/>
              </w:rPr>
              <w:t xml:space="preserve">Hue </w:t>
            </w:r>
            <w:proofErr w:type="spellStart"/>
            <w:r w:rsidRPr="00A4621C">
              <w:rPr>
                <w:rFonts w:cstheme="minorHAnsi"/>
                <w:color w:val="000000"/>
                <w:shd w:val="clear" w:color="auto" w:fill="FFFFFF"/>
              </w:rPr>
              <w:t>tē</w:t>
            </w:r>
            <w:proofErr w:type="spellEnd"/>
            <w:r w:rsidRPr="00A4621C">
              <w:rPr>
                <w:rFonts w:cstheme="minorHAnsi"/>
                <w:color w:val="000000"/>
                <w:shd w:val="clear" w:color="auto" w:fill="FFFFFF"/>
              </w:rPr>
              <w:t xml:space="preserve"> Taka Peninsula/</w:t>
            </w:r>
            <w:proofErr w:type="spellStart"/>
            <w:r w:rsidRPr="00A4621C">
              <w:rPr>
                <w:rFonts w:cstheme="minorHAnsi"/>
                <w:color w:val="000000"/>
                <w:shd w:val="clear" w:color="auto" w:fill="FFFFFF"/>
              </w:rPr>
              <w:t>Rangitatau</w:t>
            </w:r>
            <w:proofErr w:type="spellEnd"/>
            <w:r w:rsidRPr="00A4621C">
              <w:rPr>
                <w:rFonts w:cstheme="minorHAnsi"/>
                <w:color w:val="000000"/>
                <w:shd w:val="clear" w:color="auto" w:fill="FFFFFF"/>
              </w:rPr>
              <w:t xml:space="preserve"> Palmer Head </w:t>
            </w:r>
            <w:r>
              <w:rPr>
                <w:rFonts w:cstheme="minorHAnsi"/>
                <w:color w:val="000000"/>
                <w:shd w:val="clear" w:color="auto" w:fill="FFFFFF"/>
              </w:rPr>
              <w:t xml:space="preserve">being </w:t>
            </w:r>
            <w:r w:rsidRPr="00A4621C">
              <w:rPr>
                <w:rFonts w:cstheme="minorHAnsi"/>
                <w:color w:val="000000"/>
                <w:shd w:val="clear" w:color="auto" w:fill="FFFFFF"/>
              </w:rPr>
              <w:t xml:space="preserve">an important environmental, landscape and cultural southern headland of Wellington City. </w:t>
            </w:r>
            <w:r>
              <w:rPr>
                <w:rFonts w:cstheme="minorHAnsi"/>
                <w:color w:val="000000"/>
                <w:shd w:val="clear" w:color="auto" w:fill="FFFFFF"/>
              </w:rPr>
              <w:t>GotB supports this</w:t>
            </w:r>
            <w:r w:rsidRPr="00A4621C">
              <w:rPr>
                <w:rFonts w:cstheme="minorHAnsi"/>
                <w:color w:val="000000"/>
                <w:shd w:val="clear" w:color="auto" w:fill="FFFFFF"/>
              </w:rPr>
              <w:t xml:space="preserve"> outstanding natural feature </w:t>
            </w:r>
            <w:r>
              <w:rPr>
                <w:rFonts w:cstheme="minorHAnsi"/>
                <w:color w:val="000000"/>
                <w:shd w:val="clear" w:color="auto" w:fill="FFFFFF"/>
              </w:rPr>
              <w:t xml:space="preserve">being </w:t>
            </w:r>
            <w:r w:rsidRPr="00A4621C">
              <w:rPr>
                <w:rFonts w:cstheme="minorHAnsi"/>
                <w:color w:val="000000"/>
                <w:shd w:val="clear" w:color="auto" w:fill="FFFFFF"/>
              </w:rPr>
              <w:t xml:space="preserve">recognised </w:t>
            </w:r>
            <w:r>
              <w:rPr>
                <w:rFonts w:cstheme="minorHAnsi"/>
                <w:color w:val="000000"/>
                <w:shd w:val="clear" w:color="auto" w:fill="FFFFFF"/>
              </w:rPr>
              <w:t xml:space="preserve">as </w:t>
            </w:r>
            <w:r w:rsidRPr="00A4621C">
              <w:rPr>
                <w:rFonts w:cstheme="minorHAnsi"/>
                <w:color w:val="000000"/>
                <w:shd w:val="clear" w:color="auto" w:fill="FFFFFF"/>
              </w:rPr>
              <w:t>high and very high natural features and sensory factors.</w:t>
            </w:r>
            <w:r>
              <w:rPr>
                <w:rFonts w:cstheme="minorHAnsi"/>
                <w:color w:val="000000"/>
                <w:shd w:val="clear" w:color="auto" w:fill="FFFFFF"/>
              </w:rPr>
              <w:t xml:space="preserve"> </w:t>
            </w:r>
          </w:p>
        </w:tc>
        <w:tc>
          <w:tcPr>
            <w:tcW w:w="1478" w:type="pct"/>
            <w:shd w:val="clear" w:color="auto" w:fill="auto"/>
          </w:tcPr>
          <w:p w14:paraId="5793EB50" w14:textId="77777777" w:rsidR="00BA4159" w:rsidRDefault="00BA4159" w:rsidP="00BA4159"/>
        </w:tc>
      </w:tr>
      <w:tr w:rsidR="00BA4159" w:rsidRPr="00841F4E" w14:paraId="278C4B19" w14:textId="77777777" w:rsidTr="008225CD">
        <w:tc>
          <w:tcPr>
            <w:tcW w:w="778" w:type="pct"/>
            <w:shd w:val="clear" w:color="auto" w:fill="auto"/>
          </w:tcPr>
          <w:p w14:paraId="24ACD99B" w14:textId="77777777" w:rsidR="00BA4159" w:rsidRDefault="00BA4159" w:rsidP="00BA4159">
            <w:r>
              <w:t>PART 4 – APPENDICES, DESIGN GUIDES AND SCHEDULES</w:t>
            </w:r>
          </w:p>
          <w:p w14:paraId="1624D418" w14:textId="77777777" w:rsidR="00BA4159" w:rsidRDefault="00BA4159" w:rsidP="00BA4159">
            <w:r>
              <w:t>Schedules</w:t>
            </w:r>
          </w:p>
          <w:p w14:paraId="70B843C9" w14:textId="1DE96CD2" w:rsidR="00BA4159" w:rsidRPr="00841F4E" w:rsidRDefault="00BA4159" w:rsidP="00BA4159">
            <w:r>
              <w:t>SCHED12 – High Coastal Natural Character Areas</w:t>
            </w:r>
          </w:p>
        </w:tc>
        <w:tc>
          <w:tcPr>
            <w:tcW w:w="847" w:type="pct"/>
            <w:shd w:val="clear" w:color="auto" w:fill="auto"/>
          </w:tcPr>
          <w:p w14:paraId="680D5D6B" w14:textId="2BA7B92C" w:rsidR="00BA4159" w:rsidRDefault="00BA4159" w:rsidP="00BA4159">
            <w:r>
              <w:t xml:space="preserve">Lyall Bay and </w:t>
            </w:r>
            <w:r w:rsidRPr="00BF0CE1">
              <w:t xml:space="preserve">Hue </w:t>
            </w:r>
            <w:proofErr w:type="spellStart"/>
            <w:r w:rsidRPr="00BF0CE1">
              <w:t>tē</w:t>
            </w:r>
            <w:proofErr w:type="spellEnd"/>
            <w:r w:rsidRPr="00BF0CE1">
              <w:t xml:space="preserve"> Taka Peninsula / Moa Point</w:t>
            </w:r>
            <w:r>
              <w:t xml:space="preserve"> – High rating</w:t>
            </w:r>
          </w:p>
        </w:tc>
        <w:tc>
          <w:tcPr>
            <w:tcW w:w="474" w:type="pct"/>
            <w:shd w:val="clear" w:color="auto" w:fill="auto"/>
          </w:tcPr>
          <w:p w14:paraId="63C5C52F" w14:textId="57BEA910" w:rsidR="00BA4159" w:rsidRDefault="00BA4159" w:rsidP="00BA4159">
            <w:r>
              <w:t xml:space="preserve">Support </w:t>
            </w:r>
          </w:p>
        </w:tc>
        <w:tc>
          <w:tcPr>
            <w:tcW w:w="1423" w:type="pct"/>
            <w:shd w:val="clear" w:color="auto" w:fill="auto"/>
          </w:tcPr>
          <w:p w14:paraId="352A8AD2" w14:textId="0D9AF0CF" w:rsidR="00BA4159" w:rsidRPr="00A4621C" w:rsidRDefault="00BA4159" w:rsidP="00BA4159">
            <w:pPr>
              <w:rPr>
                <w:rFonts w:cstheme="minorHAnsi"/>
              </w:rPr>
            </w:pPr>
            <w:r>
              <w:t>Guardians of the Bays</w:t>
            </w:r>
            <w:r>
              <w:rPr>
                <w:rFonts w:cstheme="minorHAnsi"/>
                <w:color w:val="000000"/>
                <w:shd w:val="clear" w:color="auto" w:fill="FFFFFF"/>
              </w:rPr>
              <w:t xml:space="preserve"> supports the </w:t>
            </w:r>
            <w:r w:rsidRPr="00A4621C">
              <w:rPr>
                <w:rFonts w:cstheme="minorHAnsi"/>
                <w:color w:val="000000"/>
                <w:shd w:val="clear" w:color="auto" w:fill="FFFFFF"/>
              </w:rPr>
              <w:t xml:space="preserve">Lyall Bay connection between </w:t>
            </w:r>
            <w:proofErr w:type="spellStart"/>
            <w:r w:rsidRPr="00A4621C">
              <w:rPr>
                <w:rFonts w:cstheme="minorHAnsi"/>
                <w:color w:val="000000"/>
                <w:shd w:val="clear" w:color="auto" w:fill="FFFFFF"/>
              </w:rPr>
              <w:t>Te</w:t>
            </w:r>
            <w:proofErr w:type="spellEnd"/>
            <w:r w:rsidRPr="00A4621C">
              <w:rPr>
                <w:rFonts w:cstheme="minorHAnsi"/>
                <w:color w:val="000000"/>
                <w:shd w:val="clear" w:color="auto" w:fill="FFFFFF"/>
              </w:rPr>
              <w:t xml:space="preserve"> </w:t>
            </w:r>
            <w:proofErr w:type="spellStart"/>
            <w:r w:rsidRPr="00A4621C">
              <w:rPr>
                <w:rFonts w:cstheme="minorHAnsi"/>
                <w:color w:val="000000"/>
                <w:shd w:val="clear" w:color="auto" w:fill="FFFFFF"/>
              </w:rPr>
              <w:t>Raekaihau</w:t>
            </w:r>
            <w:proofErr w:type="spellEnd"/>
            <w:r w:rsidRPr="00A4621C">
              <w:rPr>
                <w:rFonts w:cstheme="minorHAnsi"/>
                <w:color w:val="000000"/>
                <w:shd w:val="clear" w:color="auto" w:fill="FFFFFF"/>
              </w:rPr>
              <w:t xml:space="preserve"> and Hue </w:t>
            </w:r>
            <w:proofErr w:type="spellStart"/>
            <w:r w:rsidRPr="00A4621C">
              <w:rPr>
                <w:rFonts w:cstheme="minorHAnsi"/>
                <w:color w:val="000000"/>
                <w:shd w:val="clear" w:color="auto" w:fill="FFFFFF"/>
              </w:rPr>
              <w:t>tē</w:t>
            </w:r>
            <w:proofErr w:type="spellEnd"/>
            <w:r w:rsidRPr="00A4621C">
              <w:rPr>
                <w:rFonts w:cstheme="minorHAnsi"/>
                <w:color w:val="000000"/>
                <w:shd w:val="clear" w:color="auto" w:fill="FFFFFF"/>
              </w:rPr>
              <w:t xml:space="preserve"> Taka Peninsula/ Moa Point</w:t>
            </w:r>
            <w:r>
              <w:rPr>
                <w:rFonts w:cstheme="minorHAnsi"/>
                <w:color w:val="000000"/>
                <w:shd w:val="clear" w:color="auto" w:fill="FFFFFF"/>
              </w:rPr>
              <w:t xml:space="preserve"> being ranked as an important environmental, cultural and social connection, even with the disruption of the airport reclamation.  We support the Lyall Bay connection </w:t>
            </w:r>
            <w:r w:rsidRPr="00A4621C">
              <w:rPr>
                <w:rFonts w:cstheme="minorHAnsi"/>
                <w:color w:val="000000"/>
                <w:shd w:val="clear" w:color="auto" w:fill="FFFFFF"/>
              </w:rPr>
              <w:t xml:space="preserve">being recognised. </w:t>
            </w:r>
            <w:r>
              <w:t>Guardians of the Bays</w:t>
            </w:r>
            <w:r>
              <w:rPr>
                <w:rFonts w:cstheme="minorHAnsi"/>
                <w:color w:val="000000"/>
                <w:shd w:val="clear" w:color="auto" w:fill="FFFFFF"/>
              </w:rPr>
              <w:t xml:space="preserve"> support the</w:t>
            </w:r>
            <w:r w:rsidRPr="00A4621C">
              <w:rPr>
                <w:rFonts w:cstheme="minorHAnsi"/>
                <w:color w:val="000000"/>
                <w:shd w:val="clear" w:color="auto" w:fill="FFFFFF"/>
              </w:rPr>
              <w:t xml:space="preserve"> importance of the southern coastline and the connections and the</w:t>
            </w:r>
            <w:r>
              <w:rPr>
                <w:rFonts w:cstheme="minorHAnsi"/>
                <w:color w:val="000000"/>
                <w:shd w:val="clear" w:color="auto" w:fill="FFFFFF"/>
              </w:rPr>
              <w:t xml:space="preserve"> ranking of the</w:t>
            </w:r>
            <w:r w:rsidRPr="00A4621C">
              <w:rPr>
                <w:rFonts w:cstheme="minorHAnsi"/>
                <w:color w:val="000000"/>
                <w:shd w:val="clear" w:color="auto" w:fill="FFFFFF"/>
              </w:rPr>
              <w:t xml:space="preserve"> high status of Hue </w:t>
            </w:r>
            <w:proofErr w:type="spellStart"/>
            <w:r w:rsidRPr="00A4621C">
              <w:rPr>
                <w:rFonts w:cstheme="minorHAnsi"/>
                <w:color w:val="000000"/>
                <w:shd w:val="clear" w:color="auto" w:fill="FFFFFF"/>
              </w:rPr>
              <w:t>tē</w:t>
            </w:r>
            <w:proofErr w:type="spellEnd"/>
            <w:r w:rsidRPr="00A4621C">
              <w:rPr>
                <w:rFonts w:cstheme="minorHAnsi"/>
                <w:color w:val="000000"/>
                <w:shd w:val="clear" w:color="auto" w:fill="FFFFFF"/>
              </w:rPr>
              <w:t xml:space="preserve"> Taka Peninsula / Moa Point</w:t>
            </w:r>
          </w:p>
        </w:tc>
        <w:tc>
          <w:tcPr>
            <w:tcW w:w="1478" w:type="pct"/>
            <w:shd w:val="clear" w:color="auto" w:fill="auto"/>
          </w:tcPr>
          <w:p w14:paraId="3C1C5F99" w14:textId="77777777" w:rsidR="00BA4159" w:rsidRDefault="00BA4159" w:rsidP="00BA4159"/>
        </w:tc>
      </w:tr>
    </w:tbl>
    <w:p w14:paraId="18A7D931" w14:textId="7A43FB06" w:rsidR="003156B4" w:rsidRDefault="003156B4"/>
    <w:sectPr w:rsidR="003156B4" w:rsidSect="003156B4">
      <w:headerReference w:type="default" r:id="rId12"/>
      <w:pgSz w:w="23811" w:h="16838" w:orient="landscape" w:code="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2A734C" w14:textId="77777777" w:rsidR="001F1AB9" w:rsidRDefault="001F1AB9" w:rsidP="00D571B8">
      <w:pPr>
        <w:spacing w:after="0" w:line="240" w:lineRule="auto"/>
      </w:pPr>
      <w:r>
        <w:separator/>
      </w:r>
    </w:p>
  </w:endnote>
  <w:endnote w:type="continuationSeparator" w:id="0">
    <w:p w14:paraId="6E0E1CCF" w14:textId="77777777" w:rsidR="001F1AB9" w:rsidRDefault="001F1AB9" w:rsidP="00D571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uardian Sans Semibold">
    <w:altName w:val="Calibri"/>
    <w:panose1 w:val="00000000000000000000"/>
    <w:charset w:val="00"/>
    <w:family w:val="swiss"/>
    <w:notTrueType/>
    <w:pitch w:val="variable"/>
    <w:sig w:usb0="00000001" w:usb1="00000000" w:usb2="00000000" w:usb3="00000000" w:csb0="0000009B" w:csb1="00000000"/>
  </w:font>
  <w:font w:name="Helvetica">
    <w:panose1 w:val="020B0604020202020204"/>
    <w:charset w:val="00"/>
    <w:family w:val="auto"/>
    <w:pitch w:val="variable"/>
    <w:sig w:usb0="E00002FF" w:usb1="5000785B"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7FF57D" w14:textId="77777777" w:rsidR="001F1AB9" w:rsidRDefault="001F1AB9" w:rsidP="00D571B8">
      <w:pPr>
        <w:spacing w:after="0" w:line="240" w:lineRule="auto"/>
      </w:pPr>
      <w:r>
        <w:separator/>
      </w:r>
    </w:p>
  </w:footnote>
  <w:footnote w:type="continuationSeparator" w:id="0">
    <w:p w14:paraId="769B8BB4" w14:textId="77777777" w:rsidR="001F1AB9" w:rsidRDefault="001F1AB9" w:rsidP="00D571B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7D3AEA" w14:textId="0BDA55C4" w:rsidR="00D97381" w:rsidRDefault="00640C2A">
    <w:pPr>
      <w:pStyle w:val="Header"/>
    </w:pPr>
    <w:r>
      <w:rPr>
        <w:noProof/>
      </w:rPr>
      <w:drawing>
        <wp:anchor distT="0" distB="0" distL="114300" distR="114300" simplePos="0" relativeHeight="251659264" behindDoc="0" locked="0" layoutInCell="1" allowOverlap="1" wp14:anchorId="0A1E8772" wp14:editId="41707476">
          <wp:simplePos x="0" y="0"/>
          <wp:positionH relativeFrom="column">
            <wp:posOffset>9553575</wp:posOffset>
          </wp:positionH>
          <wp:positionV relativeFrom="paragraph">
            <wp:posOffset>-373380</wp:posOffset>
          </wp:positionV>
          <wp:extent cx="3048000" cy="770255"/>
          <wp:effectExtent l="0" t="0" r="0" b="0"/>
          <wp:wrapSquare wrapText="bothSides"/>
          <wp:docPr id="12" name="Picture 12" descr="A picture containing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48000" cy="770255"/>
                  </a:xfrm>
                  <a:prstGeom prst="rect">
                    <a:avLst/>
                  </a:prstGeom>
                  <a:noFill/>
                  <a:ln>
                    <a:noFill/>
                  </a:ln>
                </pic:spPr>
              </pic:pic>
            </a:graphicData>
          </a:graphic>
        </wp:anchor>
      </w:drawing>
    </w:r>
    <w:r w:rsidR="00D97381">
      <w:t xml:space="preserve">                   </w:t>
    </w:r>
    <w:r w:rsidR="00D97381">
      <w:tab/>
    </w:r>
    <w:r w:rsidR="00D97381">
      <w:tab/>
    </w:r>
    <w:r w:rsidR="00D97381">
      <w:tab/>
    </w:r>
    <w:r w:rsidR="00D97381">
      <w:tab/>
    </w:r>
    <w:r w:rsidR="00D97381">
      <w:tab/>
    </w:r>
    <w:r w:rsidR="00D97381">
      <w:tab/>
    </w:r>
    <w:r w:rsidR="00D97381">
      <w:tab/>
    </w:r>
    <w:r w:rsidR="00D97381">
      <w:tab/>
    </w:r>
    <w:r w:rsidR="00D97381">
      <w:tab/>
    </w:r>
    <w:r w:rsidR="00D97381">
      <w:tab/>
    </w:r>
    <w:r w:rsidR="00D97381">
      <w:tab/>
    </w:r>
    <w:r w:rsidR="00D97381">
      <w:tab/>
    </w:r>
    <w:r w:rsidR="00D97381">
      <w:tab/>
    </w:r>
    <w:r w:rsidR="00D97381">
      <w:tab/>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3B59B4"/>
    <w:multiLevelType w:val="hybridMultilevel"/>
    <w:tmpl w:val="4D701830"/>
    <w:lvl w:ilvl="0" w:tplc="6812E2C6">
      <w:start w:val="1"/>
      <w:numFmt w:val="decimal"/>
      <w:lvlText w:val="%1."/>
      <w:lvlJc w:val="left"/>
      <w:pPr>
        <w:ind w:left="441" w:hanging="285"/>
      </w:pPr>
      <w:rPr>
        <w:rFonts w:ascii="Arial" w:eastAsia="Arial" w:hAnsi="Arial" w:cs="Arial" w:hint="default"/>
        <w:b w:val="0"/>
        <w:bCs w:val="0"/>
        <w:i w:val="0"/>
        <w:iCs w:val="0"/>
        <w:spacing w:val="-4"/>
        <w:w w:val="102"/>
        <w:sz w:val="19"/>
        <w:szCs w:val="19"/>
        <w:lang w:val="en-US" w:eastAsia="en-US" w:bidi="ar-SA"/>
      </w:rPr>
    </w:lvl>
    <w:lvl w:ilvl="1" w:tplc="89889D28">
      <w:start w:val="1"/>
      <w:numFmt w:val="lowerLetter"/>
      <w:lvlText w:val="%2."/>
      <w:lvlJc w:val="left"/>
      <w:pPr>
        <w:ind w:left="816" w:hanging="285"/>
      </w:pPr>
      <w:rPr>
        <w:rFonts w:ascii="Arial" w:eastAsia="Arial" w:hAnsi="Arial" w:cs="Arial" w:hint="default"/>
        <w:b w:val="0"/>
        <w:bCs w:val="0"/>
        <w:i w:val="0"/>
        <w:iCs w:val="0"/>
        <w:spacing w:val="-4"/>
        <w:w w:val="102"/>
        <w:sz w:val="19"/>
        <w:szCs w:val="19"/>
        <w:lang w:val="en-US" w:eastAsia="en-US" w:bidi="ar-SA"/>
      </w:rPr>
    </w:lvl>
    <w:lvl w:ilvl="2" w:tplc="98486EE8">
      <w:start w:val="1"/>
      <w:numFmt w:val="lowerRoman"/>
      <w:lvlText w:val="%3."/>
      <w:lvlJc w:val="left"/>
      <w:pPr>
        <w:ind w:left="1191" w:hanging="225"/>
        <w:jc w:val="right"/>
      </w:pPr>
      <w:rPr>
        <w:rFonts w:ascii="Arial" w:eastAsia="Arial" w:hAnsi="Arial" w:cs="Arial" w:hint="default"/>
        <w:b w:val="0"/>
        <w:bCs w:val="0"/>
        <w:i w:val="0"/>
        <w:iCs w:val="0"/>
        <w:spacing w:val="0"/>
        <w:w w:val="102"/>
        <w:sz w:val="19"/>
        <w:szCs w:val="19"/>
        <w:lang w:val="en-US" w:eastAsia="en-US" w:bidi="ar-SA"/>
      </w:rPr>
    </w:lvl>
    <w:lvl w:ilvl="3" w:tplc="3FC4C43C">
      <w:numFmt w:val="bullet"/>
      <w:lvlText w:val="•"/>
      <w:lvlJc w:val="left"/>
      <w:pPr>
        <w:ind w:left="1939" w:hanging="225"/>
      </w:pPr>
      <w:rPr>
        <w:rFonts w:hint="default"/>
        <w:lang w:val="en-US" w:eastAsia="en-US" w:bidi="ar-SA"/>
      </w:rPr>
    </w:lvl>
    <w:lvl w:ilvl="4" w:tplc="C34A65D6">
      <w:numFmt w:val="bullet"/>
      <w:lvlText w:val="•"/>
      <w:lvlJc w:val="left"/>
      <w:pPr>
        <w:ind w:left="2679" w:hanging="225"/>
      </w:pPr>
      <w:rPr>
        <w:rFonts w:hint="default"/>
        <w:lang w:val="en-US" w:eastAsia="en-US" w:bidi="ar-SA"/>
      </w:rPr>
    </w:lvl>
    <w:lvl w:ilvl="5" w:tplc="5D96C118">
      <w:numFmt w:val="bullet"/>
      <w:lvlText w:val="•"/>
      <w:lvlJc w:val="left"/>
      <w:pPr>
        <w:ind w:left="3419" w:hanging="225"/>
      </w:pPr>
      <w:rPr>
        <w:rFonts w:hint="default"/>
        <w:lang w:val="en-US" w:eastAsia="en-US" w:bidi="ar-SA"/>
      </w:rPr>
    </w:lvl>
    <w:lvl w:ilvl="6" w:tplc="3262337A">
      <w:numFmt w:val="bullet"/>
      <w:lvlText w:val="•"/>
      <w:lvlJc w:val="left"/>
      <w:pPr>
        <w:ind w:left="4159" w:hanging="225"/>
      </w:pPr>
      <w:rPr>
        <w:rFonts w:hint="default"/>
        <w:lang w:val="en-US" w:eastAsia="en-US" w:bidi="ar-SA"/>
      </w:rPr>
    </w:lvl>
    <w:lvl w:ilvl="7" w:tplc="51A0EF00">
      <w:numFmt w:val="bullet"/>
      <w:lvlText w:val="•"/>
      <w:lvlJc w:val="left"/>
      <w:pPr>
        <w:ind w:left="4898" w:hanging="225"/>
      </w:pPr>
      <w:rPr>
        <w:rFonts w:hint="default"/>
        <w:lang w:val="en-US" w:eastAsia="en-US" w:bidi="ar-SA"/>
      </w:rPr>
    </w:lvl>
    <w:lvl w:ilvl="8" w:tplc="7F3CB3E6">
      <w:numFmt w:val="bullet"/>
      <w:lvlText w:val="•"/>
      <w:lvlJc w:val="left"/>
      <w:pPr>
        <w:ind w:left="5638" w:hanging="225"/>
      </w:pPr>
      <w:rPr>
        <w:rFonts w:hint="default"/>
        <w:lang w:val="en-US" w:eastAsia="en-US" w:bidi="ar-SA"/>
      </w:rPr>
    </w:lvl>
  </w:abstractNum>
  <w:abstractNum w:abstractNumId="1" w15:restartNumberingAfterBreak="0">
    <w:nsid w:val="11CE466B"/>
    <w:multiLevelType w:val="hybridMultilevel"/>
    <w:tmpl w:val="9A0A0EE6"/>
    <w:lvl w:ilvl="0" w:tplc="FFFFFFFF">
      <w:start w:val="1"/>
      <w:numFmt w:val="decimal"/>
      <w:lvlText w:val="%1."/>
      <w:lvlJc w:val="left"/>
      <w:pPr>
        <w:ind w:left="441" w:hanging="285"/>
      </w:pPr>
      <w:rPr>
        <w:rFonts w:ascii="Arial" w:eastAsia="Arial" w:hAnsi="Arial" w:cs="Arial" w:hint="default"/>
        <w:b w:val="0"/>
        <w:bCs w:val="0"/>
        <w:i w:val="0"/>
        <w:iCs w:val="0"/>
        <w:spacing w:val="-4"/>
        <w:w w:val="102"/>
        <w:sz w:val="19"/>
        <w:szCs w:val="19"/>
        <w:lang w:val="en-US" w:eastAsia="en-US" w:bidi="ar-SA"/>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 w15:restartNumberingAfterBreak="0">
    <w:nsid w:val="226E0772"/>
    <w:multiLevelType w:val="hybridMultilevel"/>
    <w:tmpl w:val="85E065FE"/>
    <w:lvl w:ilvl="0" w:tplc="5A561328">
      <w:start w:val="1"/>
      <w:numFmt w:val="decimal"/>
      <w:lvlText w:val="%1."/>
      <w:lvlJc w:val="left"/>
      <w:pPr>
        <w:ind w:left="441" w:hanging="285"/>
      </w:pPr>
      <w:rPr>
        <w:rFonts w:ascii="Arial" w:eastAsia="Arial" w:hAnsi="Arial" w:cs="Arial" w:hint="default"/>
        <w:b w:val="0"/>
        <w:bCs w:val="0"/>
        <w:i w:val="0"/>
        <w:iCs w:val="0"/>
        <w:spacing w:val="-4"/>
        <w:w w:val="102"/>
        <w:sz w:val="19"/>
        <w:szCs w:val="19"/>
        <w:lang w:val="en-US" w:eastAsia="en-US" w:bidi="ar-SA"/>
      </w:rPr>
    </w:lvl>
    <w:lvl w:ilvl="1" w:tplc="5A222580">
      <w:numFmt w:val="bullet"/>
      <w:lvlText w:val="•"/>
      <w:lvlJc w:val="left"/>
      <w:pPr>
        <w:ind w:left="1110" w:hanging="285"/>
      </w:pPr>
      <w:rPr>
        <w:rFonts w:hint="default"/>
        <w:lang w:val="en-US" w:eastAsia="en-US" w:bidi="ar-SA"/>
      </w:rPr>
    </w:lvl>
    <w:lvl w:ilvl="2" w:tplc="011845E0">
      <w:numFmt w:val="bullet"/>
      <w:lvlText w:val="•"/>
      <w:lvlJc w:val="left"/>
      <w:pPr>
        <w:ind w:left="1781" w:hanging="285"/>
      </w:pPr>
      <w:rPr>
        <w:rFonts w:hint="default"/>
        <w:lang w:val="en-US" w:eastAsia="en-US" w:bidi="ar-SA"/>
      </w:rPr>
    </w:lvl>
    <w:lvl w:ilvl="3" w:tplc="1E58969E">
      <w:numFmt w:val="bullet"/>
      <w:lvlText w:val="•"/>
      <w:lvlJc w:val="left"/>
      <w:pPr>
        <w:ind w:left="2452" w:hanging="285"/>
      </w:pPr>
      <w:rPr>
        <w:rFonts w:hint="default"/>
        <w:lang w:val="en-US" w:eastAsia="en-US" w:bidi="ar-SA"/>
      </w:rPr>
    </w:lvl>
    <w:lvl w:ilvl="4" w:tplc="93B88DCA">
      <w:numFmt w:val="bullet"/>
      <w:lvlText w:val="•"/>
      <w:lvlJc w:val="left"/>
      <w:pPr>
        <w:ind w:left="3123" w:hanging="285"/>
      </w:pPr>
      <w:rPr>
        <w:rFonts w:hint="default"/>
        <w:lang w:val="en-US" w:eastAsia="en-US" w:bidi="ar-SA"/>
      </w:rPr>
    </w:lvl>
    <w:lvl w:ilvl="5" w:tplc="F6F48B4A">
      <w:numFmt w:val="bullet"/>
      <w:lvlText w:val="•"/>
      <w:lvlJc w:val="left"/>
      <w:pPr>
        <w:ind w:left="3794" w:hanging="285"/>
      </w:pPr>
      <w:rPr>
        <w:rFonts w:hint="default"/>
        <w:lang w:val="en-US" w:eastAsia="en-US" w:bidi="ar-SA"/>
      </w:rPr>
    </w:lvl>
    <w:lvl w:ilvl="6" w:tplc="41F4BD80">
      <w:numFmt w:val="bullet"/>
      <w:lvlText w:val="•"/>
      <w:lvlJc w:val="left"/>
      <w:pPr>
        <w:ind w:left="4464" w:hanging="285"/>
      </w:pPr>
      <w:rPr>
        <w:rFonts w:hint="default"/>
        <w:lang w:val="en-US" w:eastAsia="en-US" w:bidi="ar-SA"/>
      </w:rPr>
    </w:lvl>
    <w:lvl w:ilvl="7" w:tplc="859C3A78">
      <w:numFmt w:val="bullet"/>
      <w:lvlText w:val="•"/>
      <w:lvlJc w:val="left"/>
      <w:pPr>
        <w:ind w:left="5135" w:hanging="285"/>
      </w:pPr>
      <w:rPr>
        <w:rFonts w:hint="default"/>
        <w:lang w:val="en-US" w:eastAsia="en-US" w:bidi="ar-SA"/>
      </w:rPr>
    </w:lvl>
    <w:lvl w:ilvl="8" w:tplc="8F8693D2">
      <w:numFmt w:val="bullet"/>
      <w:lvlText w:val="•"/>
      <w:lvlJc w:val="left"/>
      <w:pPr>
        <w:ind w:left="5806" w:hanging="285"/>
      </w:pPr>
      <w:rPr>
        <w:rFonts w:hint="default"/>
        <w:lang w:val="en-US" w:eastAsia="en-US" w:bidi="ar-SA"/>
      </w:rPr>
    </w:lvl>
  </w:abstractNum>
  <w:abstractNum w:abstractNumId="3" w15:restartNumberingAfterBreak="0">
    <w:nsid w:val="351F2335"/>
    <w:multiLevelType w:val="hybridMultilevel"/>
    <w:tmpl w:val="D952A4BC"/>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4" w15:restartNumberingAfterBreak="0">
    <w:nsid w:val="3D505A45"/>
    <w:multiLevelType w:val="hybridMultilevel"/>
    <w:tmpl w:val="85E065FE"/>
    <w:lvl w:ilvl="0" w:tplc="FFFFFFFF">
      <w:start w:val="1"/>
      <w:numFmt w:val="decimal"/>
      <w:lvlText w:val="%1."/>
      <w:lvlJc w:val="left"/>
      <w:pPr>
        <w:ind w:left="441" w:hanging="285"/>
      </w:pPr>
      <w:rPr>
        <w:rFonts w:ascii="Arial" w:eastAsia="Arial" w:hAnsi="Arial" w:cs="Arial" w:hint="default"/>
        <w:b w:val="0"/>
        <w:bCs w:val="0"/>
        <w:i w:val="0"/>
        <w:iCs w:val="0"/>
        <w:spacing w:val="-4"/>
        <w:w w:val="102"/>
        <w:sz w:val="19"/>
        <w:szCs w:val="19"/>
        <w:lang w:val="en-US" w:eastAsia="en-US" w:bidi="ar-SA"/>
      </w:rPr>
    </w:lvl>
    <w:lvl w:ilvl="1" w:tplc="FFFFFFFF">
      <w:numFmt w:val="bullet"/>
      <w:lvlText w:val="•"/>
      <w:lvlJc w:val="left"/>
      <w:pPr>
        <w:ind w:left="1110" w:hanging="285"/>
      </w:pPr>
      <w:rPr>
        <w:rFonts w:hint="default"/>
        <w:lang w:val="en-US" w:eastAsia="en-US" w:bidi="ar-SA"/>
      </w:rPr>
    </w:lvl>
    <w:lvl w:ilvl="2" w:tplc="FFFFFFFF">
      <w:numFmt w:val="bullet"/>
      <w:lvlText w:val="•"/>
      <w:lvlJc w:val="left"/>
      <w:pPr>
        <w:ind w:left="1781" w:hanging="285"/>
      </w:pPr>
      <w:rPr>
        <w:rFonts w:hint="default"/>
        <w:lang w:val="en-US" w:eastAsia="en-US" w:bidi="ar-SA"/>
      </w:rPr>
    </w:lvl>
    <w:lvl w:ilvl="3" w:tplc="FFFFFFFF">
      <w:numFmt w:val="bullet"/>
      <w:lvlText w:val="•"/>
      <w:lvlJc w:val="left"/>
      <w:pPr>
        <w:ind w:left="2452" w:hanging="285"/>
      </w:pPr>
      <w:rPr>
        <w:rFonts w:hint="default"/>
        <w:lang w:val="en-US" w:eastAsia="en-US" w:bidi="ar-SA"/>
      </w:rPr>
    </w:lvl>
    <w:lvl w:ilvl="4" w:tplc="FFFFFFFF">
      <w:numFmt w:val="bullet"/>
      <w:lvlText w:val="•"/>
      <w:lvlJc w:val="left"/>
      <w:pPr>
        <w:ind w:left="3123" w:hanging="285"/>
      </w:pPr>
      <w:rPr>
        <w:rFonts w:hint="default"/>
        <w:lang w:val="en-US" w:eastAsia="en-US" w:bidi="ar-SA"/>
      </w:rPr>
    </w:lvl>
    <w:lvl w:ilvl="5" w:tplc="FFFFFFFF">
      <w:numFmt w:val="bullet"/>
      <w:lvlText w:val="•"/>
      <w:lvlJc w:val="left"/>
      <w:pPr>
        <w:ind w:left="3794" w:hanging="285"/>
      </w:pPr>
      <w:rPr>
        <w:rFonts w:hint="default"/>
        <w:lang w:val="en-US" w:eastAsia="en-US" w:bidi="ar-SA"/>
      </w:rPr>
    </w:lvl>
    <w:lvl w:ilvl="6" w:tplc="FFFFFFFF">
      <w:numFmt w:val="bullet"/>
      <w:lvlText w:val="•"/>
      <w:lvlJc w:val="left"/>
      <w:pPr>
        <w:ind w:left="4464" w:hanging="285"/>
      </w:pPr>
      <w:rPr>
        <w:rFonts w:hint="default"/>
        <w:lang w:val="en-US" w:eastAsia="en-US" w:bidi="ar-SA"/>
      </w:rPr>
    </w:lvl>
    <w:lvl w:ilvl="7" w:tplc="FFFFFFFF">
      <w:numFmt w:val="bullet"/>
      <w:lvlText w:val="•"/>
      <w:lvlJc w:val="left"/>
      <w:pPr>
        <w:ind w:left="5135" w:hanging="285"/>
      </w:pPr>
      <w:rPr>
        <w:rFonts w:hint="default"/>
        <w:lang w:val="en-US" w:eastAsia="en-US" w:bidi="ar-SA"/>
      </w:rPr>
    </w:lvl>
    <w:lvl w:ilvl="8" w:tplc="FFFFFFFF">
      <w:numFmt w:val="bullet"/>
      <w:lvlText w:val="•"/>
      <w:lvlJc w:val="left"/>
      <w:pPr>
        <w:ind w:left="5806" w:hanging="285"/>
      </w:pPr>
      <w:rPr>
        <w:rFonts w:hint="default"/>
        <w:lang w:val="en-US" w:eastAsia="en-US" w:bidi="ar-SA"/>
      </w:rPr>
    </w:lvl>
  </w:abstractNum>
  <w:abstractNum w:abstractNumId="5" w15:restartNumberingAfterBreak="0">
    <w:nsid w:val="43816570"/>
    <w:multiLevelType w:val="hybridMultilevel"/>
    <w:tmpl w:val="2370F950"/>
    <w:lvl w:ilvl="0" w:tplc="4980333E">
      <w:start w:val="4"/>
      <w:numFmt w:val="decimal"/>
      <w:lvlText w:val="%1."/>
      <w:lvlJc w:val="left"/>
      <w:pPr>
        <w:ind w:left="720" w:hanging="360"/>
      </w:pPr>
      <w:rPr>
        <w:rFonts w:hint="default"/>
        <w:b w:val="0"/>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6" w15:restartNumberingAfterBreak="0">
    <w:nsid w:val="49E6437A"/>
    <w:multiLevelType w:val="hybridMultilevel"/>
    <w:tmpl w:val="FF947324"/>
    <w:lvl w:ilvl="0" w:tplc="6126618E">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7" w15:restartNumberingAfterBreak="0">
    <w:nsid w:val="4A2F2FB6"/>
    <w:multiLevelType w:val="hybridMultilevel"/>
    <w:tmpl w:val="0BF864EC"/>
    <w:lvl w:ilvl="0" w:tplc="14090001">
      <w:start w:val="1"/>
      <w:numFmt w:val="bullet"/>
      <w:lvlText w:val=""/>
      <w:lvlJc w:val="left"/>
      <w:pPr>
        <w:ind w:left="776" w:hanging="360"/>
      </w:pPr>
      <w:rPr>
        <w:rFonts w:ascii="Symbol" w:hAnsi="Symbol" w:hint="default"/>
      </w:rPr>
    </w:lvl>
    <w:lvl w:ilvl="1" w:tplc="14090003" w:tentative="1">
      <w:start w:val="1"/>
      <w:numFmt w:val="bullet"/>
      <w:lvlText w:val="o"/>
      <w:lvlJc w:val="left"/>
      <w:pPr>
        <w:ind w:left="1496" w:hanging="360"/>
      </w:pPr>
      <w:rPr>
        <w:rFonts w:ascii="Courier New" w:hAnsi="Courier New" w:cs="Courier New" w:hint="default"/>
      </w:rPr>
    </w:lvl>
    <w:lvl w:ilvl="2" w:tplc="14090005" w:tentative="1">
      <w:start w:val="1"/>
      <w:numFmt w:val="bullet"/>
      <w:lvlText w:val=""/>
      <w:lvlJc w:val="left"/>
      <w:pPr>
        <w:ind w:left="2216" w:hanging="360"/>
      </w:pPr>
      <w:rPr>
        <w:rFonts w:ascii="Wingdings" w:hAnsi="Wingdings" w:hint="default"/>
      </w:rPr>
    </w:lvl>
    <w:lvl w:ilvl="3" w:tplc="14090001" w:tentative="1">
      <w:start w:val="1"/>
      <w:numFmt w:val="bullet"/>
      <w:lvlText w:val=""/>
      <w:lvlJc w:val="left"/>
      <w:pPr>
        <w:ind w:left="2936" w:hanging="360"/>
      </w:pPr>
      <w:rPr>
        <w:rFonts w:ascii="Symbol" w:hAnsi="Symbol" w:hint="default"/>
      </w:rPr>
    </w:lvl>
    <w:lvl w:ilvl="4" w:tplc="14090003" w:tentative="1">
      <w:start w:val="1"/>
      <w:numFmt w:val="bullet"/>
      <w:lvlText w:val="o"/>
      <w:lvlJc w:val="left"/>
      <w:pPr>
        <w:ind w:left="3656" w:hanging="360"/>
      </w:pPr>
      <w:rPr>
        <w:rFonts w:ascii="Courier New" w:hAnsi="Courier New" w:cs="Courier New" w:hint="default"/>
      </w:rPr>
    </w:lvl>
    <w:lvl w:ilvl="5" w:tplc="14090005" w:tentative="1">
      <w:start w:val="1"/>
      <w:numFmt w:val="bullet"/>
      <w:lvlText w:val=""/>
      <w:lvlJc w:val="left"/>
      <w:pPr>
        <w:ind w:left="4376" w:hanging="360"/>
      </w:pPr>
      <w:rPr>
        <w:rFonts w:ascii="Wingdings" w:hAnsi="Wingdings" w:hint="default"/>
      </w:rPr>
    </w:lvl>
    <w:lvl w:ilvl="6" w:tplc="14090001" w:tentative="1">
      <w:start w:val="1"/>
      <w:numFmt w:val="bullet"/>
      <w:lvlText w:val=""/>
      <w:lvlJc w:val="left"/>
      <w:pPr>
        <w:ind w:left="5096" w:hanging="360"/>
      </w:pPr>
      <w:rPr>
        <w:rFonts w:ascii="Symbol" w:hAnsi="Symbol" w:hint="default"/>
      </w:rPr>
    </w:lvl>
    <w:lvl w:ilvl="7" w:tplc="14090003" w:tentative="1">
      <w:start w:val="1"/>
      <w:numFmt w:val="bullet"/>
      <w:lvlText w:val="o"/>
      <w:lvlJc w:val="left"/>
      <w:pPr>
        <w:ind w:left="5816" w:hanging="360"/>
      </w:pPr>
      <w:rPr>
        <w:rFonts w:ascii="Courier New" w:hAnsi="Courier New" w:cs="Courier New" w:hint="default"/>
      </w:rPr>
    </w:lvl>
    <w:lvl w:ilvl="8" w:tplc="14090005" w:tentative="1">
      <w:start w:val="1"/>
      <w:numFmt w:val="bullet"/>
      <w:lvlText w:val=""/>
      <w:lvlJc w:val="left"/>
      <w:pPr>
        <w:ind w:left="6536" w:hanging="360"/>
      </w:pPr>
      <w:rPr>
        <w:rFonts w:ascii="Wingdings" w:hAnsi="Wingdings" w:hint="default"/>
      </w:rPr>
    </w:lvl>
  </w:abstractNum>
  <w:abstractNum w:abstractNumId="8" w15:restartNumberingAfterBreak="0">
    <w:nsid w:val="4FFB0F39"/>
    <w:multiLevelType w:val="hybridMultilevel"/>
    <w:tmpl w:val="5192C144"/>
    <w:lvl w:ilvl="0" w:tplc="FED86CEA">
      <w:start w:val="1"/>
      <w:numFmt w:val="decimal"/>
      <w:lvlText w:val="%1."/>
      <w:lvlJc w:val="left"/>
      <w:pPr>
        <w:ind w:left="428" w:hanging="277"/>
      </w:pPr>
      <w:rPr>
        <w:rFonts w:ascii="Arial" w:eastAsia="Arial" w:hAnsi="Arial" w:cs="Arial" w:hint="default"/>
        <w:b w:val="0"/>
        <w:bCs w:val="0"/>
        <w:i w:val="0"/>
        <w:iCs w:val="0"/>
        <w:spacing w:val="-4"/>
        <w:w w:val="99"/>
        <w:sz w:val="19"/>
        <w:szCs w:val="19"/>
        <w:lang w:val="en-US" w:eastAsia="en-US" w:bidi="ar-SA"/>
      </w:rPr>
    </w:lvl>
    <w:lvl w:ilvl="1" w:tplc="A91E8676">
      <w:start w:val="1"/>
      <w:numFmt w:val="lowerLetter"/>
      <w:lvlText w:val="%2."/>
      <w:lvlJc w:val="left"/>
      <w:pPr>
        <w:ind w:left="792" w:hanging="277"/>
      </w:pPr>
      <w:rPr>
        <w:rFonts w:ascii="Arial" w:eastAsia="Arial" w:hAnsi="Arial" w:cs="Arial" w:hint="default"/>
        <w:b w:val="0"/>
        <w:bCs w:val="0"/>
        <w:i w:val="0"/>
        <w:iCs w:val="0"/>
        <w:spacing w:val="-4"/>
        <w:w w:val="99"/>
        <w:sz w:val="19"/>
        <w:szCs w:val="19"/>
        <w:lang w:val="en-US" w:eastAsia="en-US" w:bidi="ar-SA"/>
      </w:rPr>
    </w:lvl>
    <w:lvl w:ilvl="2" w:tplc="C91A95B2">
      <w:start w:val="1"/>
      <w:numFmt w:val="lowerRoman"/>
      <w:lvlText w:val="%3."/>
      <w:lvlJc w:val="left"/>
      <w:pPr>
        <w:ind w:left="1156" w:hanging="219"/>
      </w:pPr>
      <w:rPr>
        <w:rFonts w:ascii="Arial" w:eastAsia="Arial" w:hAnsi="Arial" w:cs="Arial" w:hint="default"/>
        <w:b w:val="0"/>
        <w:bCs w:val="0"/>
        <w:i w:val="0"/>
        <w:iCs w:val="0"/>
        <w:spacing w:val="0"/>
        <w:w w:val="99"/>
        <w:sz w:val="19"/>
        <w:szCs w:val="19"/>
        <w:lang w:val="en-US" w:eastAsia="en-US" w:bidi="ar-SA"/>
      </w:rPr>
    </w:lvl>
    <w:lvl w:ilvl="3" w:tplc="4198D778">
      <w:numFmt w:val="bullet"/>
      <w:lvlText w:val="•"/>
      <w:lvlJc w:val="left"/>
      <w:pPr>
        <w:ind w:left="2197" w:hanging="219"/>
      </w:pPr>
      <w:rPr>
        <w:rFonts w:hint="default"/>
        <w:lang w:val="en-US" w:eastAsia="en-US" w:bidi="ar-SA"/>
      </w:rPr>
    </w:lvl>
    <w:lvl w:ilvl="4" w:tplc="CFE62750">
      <w:numFmt w:val="bullet"/>
      <w:lvlText w:val="•"/>
      <w:lvlJc w:val="left"/>
      <w:pPr>
        <w:ind w:left="3235" w:hanging="219"/>
      </w:pPr>
      <w:rPr>
        <w:rFonts w:hint="default"/>
        <w:lang w:val="en-US" w:eastAsia="en-US" w:bidi="ar-SA"/>
      </w:rPr>
    </w:lvl>
    <w:lvl w:ilvl="5" w:tplc="7D7C948C">
      <w:numFmt w:val="bullet"/>
      <w:lvlText w:val="•"/>
      <w:lvlJc w:val="left"/>
      <w:pPr>
        <w:ind w:left="4272" w:hanging="219"/>
      </w:pPr>
      <w:rPr>
        <w:rFonts w:hint="default"/>
        <w:lang w:val="en-US" w:eastAsia="en-US" w:bidi="ar-SA"/>
      </w:rPr>
    </w:lvl>
    <w:lvl w:ilvl="6" w:tplc="32A44D5E">
      <w:numFmt w:val="bullet"/>
      <w:lvlText w:val="•"/>
      <w:lvlJc w:val="left"/>
      <w:pPr>
        <w:ind w:left="5310" w:hanging="219"/>
      </w:pPr>
      <w:rPr>
        <w:rFonts w:hint="default"/>
        <w:lang w:val="en-US" w:eastAsia="en-US" w:bidi="ar-SA"/>
      </w:rPr>
    </w:lvl>
    <w:lvl w:ilvl="7" w:tplc="6AA0064A">
      <w:numFmt w:val="bullet"/>
      <w:lvlText w:val="•"/>
      <w:lvlJc w:val="left"/>
      <w:pPr>
        <w:ind w:left="6347" w:hanging="219"/>
      </w:pPr>
      <w:rPr>
        <w:rFonts w:hint="default"/>
        <w:lang w:val="en-US" w:eastAsia="en-US" w:bidi="ar-SA"/>
      </w:rPr>
    </w:lvl>
    <w:lvl w:ilvl="8" w:tplc="C2BACC38">
      <w:numFmt w:val="bullet"/>
      <w:lvlText w:val="•"/>
      <w:lvlJc w:val="left"/>
      <w:pPr>
        <w:ind w:left="7385" w:hanging="219"/>
      </w:pPr>
      <w:rPr>
        <w:rFonts w:hint="default"/>
        <w:lang w:val="en-US" w:eastAsia="en-US" w:bidi="ar-SA"/>
      </w:rPr>
    </w:lvl>
  </w:abstractNum>
  <w:abstractNum w:abstractNumId="9" w15:restartNumberingAfterBreak="0">
    <w:nsid w:val="51FC7092"/>
    <w:multiLevelType w:val="hybridMultilevel"/>
    <w:tmpl w:val="B64C0A2C"/>
    <w:lvl w:ilvl="0" w:tplc="B8644C14">
      <w:start w:val="3"/>
      <w:numFmt w:val="decimal"/>
      <w:lvlText w:val="%1."/>
      <w:lvlJc w:val="left"/>
      <w:pPr>
        <w:ind w:left="428" w:hanging="277"/>
      </w:pPr>
      <w:rPr>
        <w:rFonts w:ascii="Arial" w:eastAsia="Arial" w:hAnsi="Arial" w:cs="Arial" w:hint="default"/>
        <w:b w:val="0"/>
        <w:bCs w:val="0"/>
        <w:i w:val="0"/>
        <w:iCs w:val="0"/>
        <w:spacing w:val="-4"/>
        <w:w w:val="99"/>
        <w:sz w:val="19"/>
        <w:szCs w:val="19"/>
        <w:lang w:val="en-US" w:eastAsia="en-US" w:bidi="ar-SA"/>
      </w:rPr>
    </w:lvl>
    <w:lvl w:ilvl="1" w:tplc="F1EA616A">
      <w:start w:val="1"/>
      <w:numFmt w:val="lowerLetter"/>
      <w:lvlText w:val="%2."/>
      <w:lvlJc w:val="left"/>
      <w:pPr>
        <w:ind w:left="792" w:hanging="277"/>
      </w:pPr>
      <w:rPr>
        <w:rFonts w:ascii="Arial" w:eastAsia="Arial" w:hAnsi="Arial" w:cs="Arial" w:hint="default"/>
        <w:b w:val="0"/>
        <w:bCs w:val="0"/>
        <w:i w:val="0"/>
        <w:iCs w:val="0"/>
        <w:spacing w:val="-4"/>
        <w:w w:val="99"/>
        <w:sz w:val="19"/>
        <w:szCs w:val="19"/>
        <w:lang w:val="en-US" w:eastAsia="en-US" w:bidi="ar-SA"/>
      </w:rPr>
    </w:lvl>
    <w:lvl w:ilvl="2" w:tplc="A720F5C2">
      <w:start w:val="1"/>
      <w:numFmt w:val="lowerRoman"/>
      <w:lvlText w:val="%3."/>
      <w:lvlJc w:val="left"/>
      <w:pPr>
        <w:ind w:left="1156" w:hanging="219"/>
      </w:pPr>
      <w:rPr>
        <w:rFonts w:ascii="Arial" w:eastAsia="Arial" w:hAnsi="Arial" w:cs="Arial" w:hint="default"/>
        <w:b w:val="0"/>
        <w:bCs w:val="0"/>
        <w:i w:val="0"/>
        <w:iCs w:val="0"/>
        <w:spacing w:val="0"/>
        <w:w w:val="99"/>
        <w:sz w:val="19"/>
        <w:szCs w:val="19"/>
        <w:lang w:val="en-US" w:eastAsia="en-US" w:bidi="ar-SA"/>
      </w:rPr>
    </w:lvl>
    <w:lvl w:ilvl="3" w:tplc="CAD281A2">
      <w:numFmt w:val="bullet"/>
      <w:lvlText w:val="•"/>
      <w:lvlJc w:val="left"/>
      <w:pPr>
        <w:ind w:left="2197" w:hanging="219"/>
      </w:pPr>
      <w:rPr>
        <w:rFonts w:hint="default"/>
        <w:lang w:val="en-US" w:eastAsia="en-US" w:bidi="ar-SA"/>
      </w:rPr>
    </w:lvl>
    <w:lvl w:ilvl="4" w:tplc="C7488C90">
      <w:numFmt w:val="bullet"/>
      <w:lvlText w:val="•"/>
      <w:lvlJc w:val="left"/>
      <w:pPr>
        <w:ind w:left="3234" w:hanging="219"/>
      </w:pPr>
      <w:rPr>
        <w:rFonts w:hint="default"/>
        <w:lang w:val="en-US" w:eastAsia="en-US" w:bidi="ar-SA"/>
      </w:rPr>
    </w:lvl>
    <w:lvl w:ilvl="5" w:tplc="01BAA96E">
      <w:numFmt w:val="bullet"/>
      <w:lvlText w:val="•"/>
      <w:lvlJc w:val="left"/>
      <w:pPr>
        <w:ind w:left="4272" w:hanging="219"/>
      </w:pPr>
      <w:rPr>
        <w:rFonts w:hint="default"/>
        <w:lang w:val="en-US" w:eastAsia="en-US" w:bidi="ar-SA"/>
      </w:rPr>
    </w:lvl>
    <w:lvl w:ilvl="6" w:tplc="7C880978">
      <w:numFmt w:val="bullet"/>
      <w:lvlText w:val="•"/>
      <w:lvlJc w:val="left"/>
      <w:pPr>
        <w:ind w:left="5309" w:hanging="219"/>
      </w:pPr>
      <w:rPr>
        <w:rFonts w:hint="default"/>
        <w:lang w:val="en-US" w:eastAsia="en-US" w:bidi="ar-SA"/>
      </w:rPr>
    </w:lvl>
    <w:lvl w:ilvl="7" w:tplc="8AC66964">
      <w:numFmt w:val="bullet"/>
      <w:lvlText w:val="•"/>
      <w:lvlJc w:val="left"/>
      <w:pPr>
        <w:ind w:left="6346" w:hanging="219"/>
      </w:pPr>
      <w:rPr>
        <w:rFonts w:hint="default"/>
        <w:lang w:val="en-US" w:eastAsia="en-US" w:bidi="ar-SA"/>
      </w:rPr>
    </w:lvl>
    <w:lvl w:ilvl="8" w:tplc="92DC8B76">
      <w:numFmt w:val="bullet"/>
      <w:lvlText w:val="•"/>
      <w:lvlJc w:val="left"/>
      <w:pPr>
        <w:ind w:left="7384" w:hanging="219"/>
      </w:pPr>
      <w:rPr>
        <w:rFonts w:hint="default"/>
        <w:lang w:val="en-US" w:eastAsia="en-US" w:bidi="ar-SA"/>
      </w:rPr>
    </w:lvl>
  </w:abstractNum>
  <w:abstractNum w:abstractNumId="10" w15:restartNumberingAfterBreak="0">
    <w:nsid w:val="523D27E2"/>
    <w:multiLevelType w:val="hybridMultilevel"/>
    <w:tmpl w:val="AA5C191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1" w15:restartNumberingAfterBreak="0">
    <w:nsid w:val="55D93F67"/>
    <w:multiLevelType w:val="hybridMultilevel"/>
    <w:tmpl w:val="0F70B50C"/>
    <w:lvl w:ilvl="0" w:tplc="14090001">
      <w:start w:val="1"/>
      <w:numFmt w:val="bullet"/>
      <w:lvlText w:val=""/>
      <w:lvlJc w:val="left"/>
      <w:pPr>
        <w:ind w:left="776" w:hanging="360"/>
      </w:pPr>
      <w:rPr>
        <w:rFonts w:ascii="Symbol" w:hAnsi="Symbol" w:hint="default"/>
      </w:rPr>
    </w:lvl>
    <w:lvl w:ilvl="1" w:tplc="14090003" w:tentative="1">
      <w:start w:val="1"/>
      <w:numFmt w:val="bullet"/>
      <w:lvlText w:val="o"/>
      <w:lvlJc w:val="left"/>
      <w:pPr>
        <w:ind w:left="1496" w:hanging="360"/>
      </w:pPr>
      <w:rPr>
        <w:rFonts w:ascii="Courier New" w:hAnsi="Courier New" w:cs="Courier New" w:hint="default"/>
      </w:rPr>
    </w:lvl>
    <w:lvl w:ilvl="2" w:tplc="14090005" w:tentative="1">
      <w:start w:val="1"/>
      <w:numFmt w:val="bullet"/>
      <w:lvlText w:val=""/>
      <w:lvlJc w:val="left"/>
      <w:pPr>
        <w:ind w:left="2216" w:hanging="360"/>
      </w:pPr>
      <w:rPr>
        <w:rFonts w:ascii="Wingdings" w:hAnsi="Wingdings" w:hint="default"/>
      </w:rPr>
    </w:lvl>
    <w:lvl w:ilvl="3" w:tplc="14090001" w:tentative="1">
      <w:start w:val="1"/>
      <w:numFmt w:val="bullet"/>
      <w:lvlText w:val=""/>
      <w:lvlJc w:val="left"/>
      <w:pPr>
        <w:ind w:left="2936" w:hanging="360"/>
      </w:pPr>
      <w:rPr>
        <w:rFonts w:ascii="Symbol" w:hAnsi="Symbol" w:hint="default"/>
      </w:rPr>
    </w:lvl>
    <w:lvl w:ilvl="4" w:tplc="14090003" w:tentative="1">
      <w:start w:val="1"/>
      <w:numFmt w:val="bullet"/>
      <w:lvlText w:val="o"/>
      <w:lvlJc w:val="left"/>
      <w:pPr>
        <w:ind w:left="3656" w:hanging="360"/>
      </w:pPr>
      <w:rPr>
        <w:rFonts w:ascii="Courier New" w:hAnsi="Courier New" w:cs="Courier New" w:hint="default"/>
      </w:rPr>
    </w:lvl>
    <w:lvl w:ilvl="5" w:tplc="14090005" w:tentative="1">
      <w:start w:val="1"/>
      <w:numFmt w:val="bullet"/>
      <w:lvlText w:val=""/>
      <w:lvlJc w:val="left"/>
      <w:pPr>
        <w:ind w:left="4376" w:hanging="360"/>
      </w:pPr>
      <w:rPr>
        <w:rFonts w:ascii="Wingdings" w:hAnsi="Wingdings" w:hint="default"/>
      </w:rPr>
    </w:lvl>
    <w:lvl w:ilvl="6" w:tplc="14090001" w:tentative="1">
      <w:start w:val="1"/>
      <w:numFmt w:val="bullet"/>
      <w:lvlText w:val=""/>
      <w:lvlJc w:val="left"/>
      <w:pPr>
        <w:ind w:left="5096" w:hanging="360"/>
      </w:pPr>
      <w:rPr>
        <w:rFonts w:ascii="Symbol" w:hAnsi="Symbol" w:hint="default"/>
      </w:rPr>
    </w:lvl>
    <w:lvl w:ilvl="7" w:tplc="14090003" w:tentative="1">
      <w:start w:val="1"/>
      <w:numFmt w:val="bullet"/>
      <w:lvlText w:val="o"/>
      <w:lvlJc w:val="left"/>
      <w:pPr>
        <w:ind w:left="5816" w:hanging="360"/>
      </w:pPr>
      <w:rPr>
        <w:rFonts w:ascii="Courier New" w:hAnsi="Courier New" w:cs="Courier New" w:hint="default"/>
      </w:rPr>
    </w:lvl>
    <w:lvl w:ilvl="8" w:tplc="14090005" w:tentative="1">
      <w:start w:val="1"/>
      <w:numFmt w:val="bullet"/>
      <w:lvlText w:val=""/>
      <w:lvlJc w:val="left"/>
      <w:pPr>
        <w:ind w:left="6536" w:hanging="360"/>
      </w:pPr>
      <w:rPr>
        <w:rFonts w:ascii="Wingdings" w:hAnsi="Wingdings" w:hint="default"/>
      </w:rPr>
    </w:lvl>
  </w:abstractNum>
  <w:abstractNum w:abstractNumId="12" w15:restartNumberingAfterBreak="0">
    <w:nsid w:val="5B562E89"/>
    <w:multiLevelType w:val="hybridMultilevel"/>
    <w:tmpl w:val="DEFC1C20"/>
    <w:lvl w:ilvl="0" w:tplc="7B468F6E">
      <w:start w:val="2"/>
      <w:numFmt w:val="decimal"/>
      <w:lvlText w:val="%1."/>
      <w:lvlJc w:val="left"/>
      <w:pPr>
        <w:ind w:left="428" w:hanging="277"/>
      </w:pPr>
      <w:rPr>
        <w:rFonts w:ascii="Arial" w:eastAsia="Arial" w:hAnsi="Arial" w:cs="Arial" w:hint="default"/>
        <w:b w:val="0"/>
        <w:bCs w:val="0"/>
        <w:i w:val="0"/>
        <w:iCs w:val="0"/>
        <w:spacing w:val="-4"/>
        <w:w w:val="99"/>
        <w:sz w:val="19"/>
        <w:szCs w:val="19"/>
        <w:lang w:val="en-US" w:eastAsia="en-US" w:bidi="ar-SA"/>
      </w:rPr>
    </w:lvl>
    <w:lvl w:ilvl="1" w:tplc="E80EDEF6">
      <w:start w:val="1"/>
      <w:numFmt w:val="lowerLetter"/>
      <w:lvlText w:val="%2."/>
      <w:lvlJc w:val="left"/>
      <w:pPr>
        <w:ind w:left="792" w:hanging="277"/>
      </w:pPr>
      <w:rPr>
        <w:rFonts w:ascii="Arial" w:eastAsia="Arial" w:hAnsi="Arial" w:cs="Arial" w:hint="default"/>
        <w:b w:val="0"/>
        <w:bCs w:val="0"/>
        <w:i w:val="0"/>
        <w:iCs w:val="0"/>
        <w:spacing w:val="-4"/>
        <w:w w:val="99"/>
        <w:sz w:val="19"/>
        <w:szCs w:val="19"/>
        <w:lang w:val="en-US" w:eastAsia="en-US" w:bidi="ar-SA"/>
      </w:rPr>
    </w:lvl>
    <w:lvl w:ilvl="2" w:tplc="46800058">
      <w:start w:val="1"/>
      <w:numFmt w:val="lowerRoman"/>
      <w:lvlText w:val="%3."/>
      <w:lvlJc w:val="left"/>
      <w:pPr>
        <w:ind w:left="1156" w:hanging="219"/>
      </w:pPr>
      <w:rPr>
        <w:rFonts w:ascii="Arial" w:eastAsia="Arial" w:hAnsi="Arial" w:cs="Arial" w:hint="default"/>
        <w:b w:val="0"/>
        <w:bCs w:val="0"/>
        <w:i w:val="0"/>
        <w:iCs w:val="0"/>
        <w:spacing w:val="0"/>
        <w:w w:val="99"/>
        <w:sz w:val="19"/>
        <w:szCs w:val="19"/>
        <w:lang w:val="en-US" w:eastAsia="en-US" w:bidi="ar-SA"/>
      </w:rPr>
    </w:lvl>
    <w:lvl w:ilvl="3" w:tplc="AC64EDF8">
      <w:numFmt w:val="bullet"/>
      <w:lvlText w:val="•"/>
      <w:lvlJc w:val="left"/>
      <w:pPr>
        <w:ind w:left="2197" w:hanging="219"/>
      </w:pPr>
      <w:rPr>
        <w:rFonts w:hint="default"/>
        <w:lang w:val="en-US" w:eastAsia="en-US" w:bidi="ar-SA"/>
      </w:rPr>
    </w:lvl>
    <w:lvl w:ilvl="4" w:tplc="F5D229CC">
      <w:numFmt w:val="bullet"/>
      <w:lvlText w:val="•"/>
      <w:lvlJc w:val="left"/>
      <w:pPr>
        <w:ind w:left="3234" w:hanging="219"/>
      </w:pPr>
      <w:rPr>
        <w:rFonts w:hint="default"/>
        <w:lang w:val="en-US" w:eastAsia="en-US" w:bidi="ar-SA"/>
      </w:rPr>
    </w:lvl>
    <w:lvl w:ilvl="5" w:tplc="DF9AC6A0">
      <w:numFmt w:val="bullet"/>
      <w:lvlText w:val="•"/>
      <w:lvlJc w:val="left"/>
      <w:pPr>
        <w:ind w:left="4272" w:hanging="219"/>
      </w:pPr>
      <w:rPr>
        <w:rFonts w:hint="default"/>
        <w:lang w:val="en-US" w:eastAsia="en-US" w:bidi="ar-SA"/>
      </w:rPr>
    </w:lvl>
    <w:lvl w:ilvl="6" w:tplc="A142D868">
      <w:numFmt w:val="bullet"/>
      <w:lvlText w:val="•"/>
      <w:lvlJc w:val="left"/>
      <w:pPr>
        <w:ind w:left="5309" w:hanging="219"/>
      </w:pPr>
      <w:rPr>
        <w:rFonts w:hint="default"/>
        <w:lang w:val="en-US" w:eastAsia="en-US" w:bidi="ar-SA"/>
      </w:rPr>
    </w:lvl>
    <w:lvl w:ilvl="7" w:tplc="CA1C392A">
      <w:numFmt w:val="bullet"/>
      <w:lvlText w:val="•"/>
      <w:lvlJc w:val="left"/>
      <w:pPr>
        <w:ind w:left="6346" w:hanging="219"/>
      </w:pPr>
      <w:rPr>
        <w:rFonts w:hint="default"/>
        <w:lang w:val="en-US" w:eastAsia="en-US" w:bidi="ar-SA"/>
      </w:rPr>
    </w:lvl>
    <w:lvl w:ilvl="8" w:tplc="600407A4">
      <w:numFmt w:val="bullet"/>
      <w:lvlText w:val="•"/>
      <w:lvlJc w:val="left"/>
      <w:pPr>
        <w:ind w:left="7384" w:hanging="219"/>
      </w:pPr>
      <w:rPr>
        <w:rFonts w:hint="default"/>
        <w:lang w:val="en-US" w:eastAsia="en-US" w:bidi="ar-SA"/>
      </w:rPr>
    </w:lvl>
  </w:abstractNum>
  <w:abstractNum w:abstractNumId="13" w15:restartNumberingAfterBreak="0">
    <w:nsid w:val="63241F29"/>
    <w:multiLevelType w:val="hybridMultilevel"/>
    <w:tmpl w:val="4E28D65C"/>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4" w15:restartNumberingAfterBreak="0">
    <w:nsid w:val="7ED57697"/>
    <w:multiLevelType w:val="hybridMultilevel"/>
    <w:tmpl w:val="91D05808"/>
    <w:lvl w:ilvl="0" w:tplc="9D623640">
      <w:start w:val="4"/>
      <w:numFmt w:val="decimal"/>
      <w:lvlText w:val="%1."/>
      <w:lvlJc w:val="left"/>
      <w:pPr>
        <w:ind w:left="428" w:hanging="277"/>
      </w:pPr>
      <w:rPr>
        <w:rFonts w:ascii="Arial" w:eastAsia="Arial" w:hAnsi="Arial" w:cs="Arial" w:hint="default"/>
        <w:b w:val="0"/>
        <w:bCs w:val="0"/>
        <w:i w:val="0"/>
        <w:iCs w:val="0"/>
        <w:spacing w:val="-4"/>
        <w:w w:val="99"/>
        <w:sz w:val="19"/>
        <w:szCs w:val="19"/>
        <w:lang w:val="en-US" w:eastAsia="en-US" w:bidi="ar-SA"/>
      </w:rPr>
    </w:lvl>
    <w:lvl w:ilvl="1" w:tplc="9C2E1B26">
      <w:start w:val="1"/>
      <w:numFmt w:val="lowerLetter"/>
      <w:lvlText w:val="%2."/>
      <w:lvlJc w:val="left"/>
      <w:pPr>
        <w:ind w:left="792" w:hanging="277"/>
      </w:pPr>
      <w:rPr>
        <w:rFonts w:ascii="Arial" w:eastAsia="Arial" w:hAnsi="Arial" w:cs="Arial" w:hint="default"/>
        <w:b w:val="0"/>
        <w:bCs w:val="0"/>
        <w:i w:val="0"/>
        <w:iCs w:val="0"/>
        <w:spacing w:val="-4"/>
        <w:w w:val="99"/>
        <w:sz w:val="19"/>
        <w:szCs w:val="19"/>
        <w:lang w:val="en-US" w:eastAsia="en-US" w:bidi="ar-SA"/>
      </w:rPr>
    </w:lvl>
    <w:lvl w:ilvl="2" w:tplc="C01A3E3E">
      <w:numFmt w:val="bullet"/>
      <w:lvlText w:val="•"/>
      <w:lvlJc w:val="left"/>
      <w:pPr>
        <w:ind w:left="1762" w:hanging="277"/>
      </w:pPr>
      <w:rPr>
        <w:rFonts w:hint="default"/>
        <w:lang w:val="en-US" w:eastAsia="en-US" w:bidi="ar-SA"/>
      </w:rPr>
    </w:lvl>
    <w:lvl w:ilvl="3" w:tplc="2E9A4A0E">
      <w:numFmt w:val="bullet"/>
      <w:lvlText w:val="•"/>
      <w:lvlJc w:val="left"/>
      <w:pPr>
        <w:ind w:left="2724" w:hanging="277"/>
      </w:pPr>
      <w:rPr>
        <w:rFonts w:hint="default"/>
        <w:lang w:val="en-US" w:eastAsia="en-US" w:bidi="ar-SA"/>
      </w:rPr>
    </w:lvl>
    <w:lvl w:ilvl="4" w:tplc="50402EB4">
      <w:numFmt w:val="bullet"/>
      <w:lvlText w:val="•"/>
      <w:lvlJc w:val="left"/>
      <w:pPr>
        <w:ind w:left="3686" w:hanging="277"/>
      </w:pPr>
      <w:rPr>
        <w:rFonts w:hint="default"/>
        <w:lang w:val="en-US" w:eastAsia="en-US" w:bidi="ar-SA"/>
      </w:rPr>
    </w:lvl>
    <w:lvl w:ilvl="5" w:tplc="0060BCF0">
      <w:numFmt w:val="bullet"/>
      <w:lvlText w:val="•"/>
      <w:lvlJc w:val="left"/>
      <w:pPr>
        <w:ind w:left="4648" w:hanging="277"/>
      </w:pPr>
      <w:rPr>
        <w:rFonts w:hint="default"/>
        <w:lang w:val="en-US" w:eastAsia="en-US" w:bidi="ar-SA"/>
      </w:rPr>
    </w:lvl>
    <w:lvl w:ilvl="6" w:tplc="EE94374C">
      <w:numFmt w:val="bullet"/>
      <w:lvlText w:val="•"/>
      <w:lvlJc w:val="left"/>
      <w:pPr>
        <w:ind w:left="5610" w:hanging="277"/>
      </w:pPr>
      <w:rPr>
        <w:rFonts w:hint="default"/>
        <w:lang w:val="en-US" w:eastAsia="en-US" w:bidi="ar-SA"/>
      </w:rPr>
    </w:lvl>
    <w:lvl w:ilvl="7" w:tplc="D3F641A8">
      <w:numFmt w:val="bullet"/>
      <w:lvlText w:val="•"/>
      <w:lvlJc w:val="left"/>
      <w:pPr>
        <w:ind w:left="6572" w:hanging="277"/>
      </w:pPr>
      <w:rPr>
        <w:rFonts w:hint="default"/>
        <w:lang w:val="en-US" w:eastAsia="en-US" w:bidi="ar-SA"/>
      </w:rPr>
    </w:lvl>
    <w:lvl w:ilvl="8" w:tplc="596615E2">
      <w:numFmt w:val="bullet"/>
      <w:lvlText w:val="•"/>
      <w:lvlJc w:val="left"/>
      <w:pPr>
        <w:ind w:left="7534" w:hanging="277"/>
      </w:pPr>
      <w:rPr>
        <w:rFonts w:hint="default"/>
        <w:lang w:val="en-US" w:eastAsia="en-US" w:bidi="ar-SA"/>
      </w:rPr>
    </w:lvl>
  </w:abstractNum>
  <w:abstractNum w:abstractNumId="15" w15:restartNumberingAfterBreak="0">
    <w:nsid w:val="7F3A32EA"/>
    <w:multiLevelType w:val="hybridMultilevel"/>
    <w:tmpl w:val="54861AD0"/>
    <w:lvl w:ilvl="0" w:tplc="CC5A2546">
      <w:start w:val="1"/>
      <w:numFmt w:val="decimal"/>
      <w:lvlText w:val="%1."/>
      <w:lvlJc w:val="left"/>
      <w:pPr>
        <w:ind w:left="720" w:hanging="360"/>
      </w:pPr>
      <w:rPr>
        <w:rFonts w:hint="default"/>
        <w:sz w:val="19"/>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num w:numId="1" w16cid:durableId="1868592558">
    <w:abstractNumId w:val="15"/>
  </w:num>
  <w:num w:numId="2" w16cid:durableId="902521266">
    <w:abstractNumId w:val="6"/>
  </w:num>
  <w:num w:numId="3" w16cid:durableId="1647393509">
    <w:abstractNumId w:val="14"/>
  </w:num>
  <w:num w:numId="4" w16cid:durableId="1562207072">
    <w:abstractNumId w:val="9"/>
  </w:num>
  <w:num w:numId="5" w16cid:durableId="2112965167">
    <w:abstractNumId w:val="5"/>
  </w:num>
  <w:num w:numId="6" w16cid:durableId="2087913993">
    <w:abstractNumId w:val="12"/>
  </w:num>
  <w:num w:numId="7" w16cid:durableId="1440834667">
    <w:abstractNumId w:val="8"/>
  </w:num>
  <w:num w:numId="8" w16cid:durableId="1227838770">
    <w:abstractNumId w:val="2"/>
  </w:num>
  <w:num w:numId="9" w16cid:durableId="1653944374">
    <w:abstractNumId w:val="4"/>
  </w:num>
  <w:num w:numId="10" w16cid:durableId="2128305818">
    <w:abstractNumId w:val="0"/>
  </w:num>
  <w:num w:numId="11" w16cid:durableId="955214319">
    <w:abstractNumId w:val="10"/>
  </w:num>
  <w:num w:numId="12" w16cid:durableId="1854150597">
    <w:abstractNumId w:val="1"/>
  </w:num>
  <w:num w:numId="13" w16cid:durableId="580725880">
    <w:abstractNumId w:val="3"/>
  </w:num>
  <w:num w:numId="14" w16cid:durableId="604729293">
    <w:abstractNumId w:val="13"/>
  </w:num>
  <w:num w:numId="15" w16cid:durableId="700975052">
    <w:abstractNumId w:val="7"/>
  </w:num>
  <w:num w:numId="16" w16cid:durableId="48012338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56B4"/>
    <w:rsid w:val="000078C7"/>
    <w:rsid w:val="000268D8"/>
    <w:rsid w:val="00031585"/>
    <w:rsid w:val="00031F18"/>
    <w:rsid w:val="000371FF"/>
    <w:rsid w:val="00040D63"/>
    <w:rsid w:val="00050C0C"/>
    <w:rsid w:val="00062D13"/>
    <w:rsid w:val="000765B3"/>
    <w:rsid w:val="00085471"/>
    <w:rsid w:val="0008721E"/>
    <w:rsid w:val="0009267F"/>
    <w:rsid w:val="000A10A2"/>
    <w:rsid w:val="000A341F"/>
    <w:rsid w:val="000B26BE"/>
    <w:rsid w:val="000B2E93"/>
    <w:rsid w:val="000D218E"/>
    <w:rsid w:val="000E6AD0"/>
    <w:rsid w:val="000F0681"/>
    <w:rsid w:val="000F09D9"/>
    <w:rsid w:val="000F23C0"/>
    <w:rsid w:val="000F766C"/>
    <w:rsid w:val="001035A8"/>
    <w:rsid w:val="00105277"/>
    <w:rsid w:val="00117ACB"/>
    <w:rsid w:val="00125BDC"/>
    <w:rsid w:val="0013163A"/>
    <w:rsid w:val="0014464A"/>
    <w:rsid w:val="0015185F"/>
    <w:rsid w:val="0016489A"/>
    <w:rsid w:val="001657C0"/>
    <w:rsid w:val="0017547B"/>
    <w:rsid w:val="001757C7"/>
    <w:rsid w:val="00180176"/>
    <w:rsid w:val="001829AC"/>
    <w:rsid w:val="00184705"/>
    <w:rsid w:val="00185EF6"/>
    <w:rsid w:val="00191AB4"/>
    <w:rsid w:val="00192BC9"/>
    <w:rsid w:val="001932A7"/>
    <w:rsid w:val="00193994"/>
    <w:rsid w:val="00196B2B"/>
    <w:rsid w:val="00197F93"/>
    <w:rsid w:val="001A4C39"/>
    <w:rsid w:val="001A68D4"/>
    <w:rsid w:val="001B4144"/>
    <w:rsid w:val="001B744B"/>
    <w:rsid w:val="001C78AE"/>
    <w:rsid w:val="001C7C98"/>
    <w:rsid w:val="001D6DD7"/>
    <w:rsid w:val="001F1AB9"/>
    <w:rsid w:val="001F2595"/>
    <w:rsid w:val="00210F00"/>
    <w:rsid w:val="00214D6E"/>
    <w:rsid w:val="00216EBA"/>
    <w:rsid w:val="00226C96"/>
    <w:rsid w:val="0022728F"/>
    <w:rsid w:val="00227387"/>
    <w:rsid w:val="00246121"/>
    <w:rsid w:val="002541E7"/>
    <w:rsid w:val="002545C5"/>
    <w:rsid w:val="00266258"/>
    <w:rsid w:val="002671AF"/>
    <w:rsid w:val="00267EFD"/>
    <w:rsid w:val="00270A28"/>
    <w:rsid w:val="002824B3"/>
    <w:rsid w:val="0028791F"/>
    <w:rsid w:val="002A7236"/>
    <w:rsid w:val="002B3B29"/>
    <w:rsid w:val="002D5A6D"/>
    <w:rsid w:val="002E1D1F"/>
    <w:rsid w:val="002E2D71"/>
    <w:rsid w:val="002E38F1"/>
    <w:rsid w:val="002E5948"/>
    <w:rsid w:val="002F0E92"/>
    <w:rsid w:val="002F1CE2"/>
    <w:rsid w:val="00301D07"/>
    <w:rsid w:val="003146B3"/>
    <w:rsid w:val="003156B4"/>
    <w:rsid w:val="0031741E"/>
    <w:rsid w:val="0033225A"/>
    <w:rsid w:val="00332F40"/>
    <w:rsid w:val="003401C9"/>
    <w:rsid w:val="00341082"/>
    <w:rsid w:val="0034428E"/>
    <w:rsid w:val="00357034"/>
    <w:rsid w:val="00361E35"/>
    <w:rsid w:val="00373EEF"/>
    <w:rsid w:val="003800E1"/>
    <w:rsid w:val="00383EF8"/>
    <w:rsid w:val="00385343"/>
    <w:rsid w:val="00392498"/>
    <w:rsid w:val="00394021"/>
    <w:rsid w:val="003A01F3"/>
    <w:rsid w:val="003A151C"/>
    <w:rsid w:val="003A185E"/>
    <w:rsid w:val="003A4ED7"/>
    <w:rsid w:val="003A7359"/>
    <w:rsid w:val="003C240B"/>
    <w:rsid w:val="003C26AF"/>
    <w:rsid w:val="003C4C9C"/>
    <w:rsid w:val="003E2AE2"/>
    <w:rsid w:val="003E620A"/>
    <w:rsid w:val="003F0102"/>
    <w:rsid w:val="003F6826"/>
    <w:rsid w:val="004026E2"/>
    <w:rsid w:val="00407600"/>
    <w:rsid w:val="004208CD"/>
    <w:rsid w:val="00425B2C"/>
    <w:rsid w:val="00432520"/>
    <w:rsid w:val="00453EA8"/>
    <w:rsid w:val="004652F3"/>
    <w:rsid w:val="0047272D"/>
    <w:rsid w:val="0047558E"/>
    <w:rsid w:val="00484314"/>
    <w:rsid w:val="00486FC6"/>
    <w:rsid w:val="004A3D44"/>
    <w:rsid w:val="004A5389"/>
    <w:rsid w:val="004A5BD9"/>
    <w:rsid w:val="004B0ABF"/>
    <w:rsid w:val="004B1128"/>
    <w:rsid w:val="004B3B3A"/>
    <w:rsid w:val="004C7AB3"/>
    <w:rsid w:val="004D2C83"/>
    <w:rsid w:val="004D3F5D"/>
    <w:rsid w:val="004F0546"/>
    <w:rsid w:val="004F2BED"/>
    <w:rsid w:val="004F3817"/>
    <w:rsid w:val="004F6B4A"/>
    <w:rsid w:val="004F74CF"/>
    <w:rsid w:val="005021EA"/>
    <w:rsid w:val="00502279"/>
    <w:rsid w:val="005111F8"/>
    <w:rsid w:val="00512454"/>
    <w:rsid w:val="005124C1"/>
    <w:rsid w:val="005132B6"/>
    <w:rsid w:val="00513760"/>
    <w:rsid w:val="00515B6B"/>
    <w:rsid w:val="00517574"/>
    <w:rsid w:val="0052019B"/>
    <w:rsid w:val="0052747B"/>
    <w:rsid w:val="00532CA5"/>
    <w:rsid w:val="0053645D"/>
    <w:rsid w:val="005468B3"/>
    <w:rsid w:val="005621C8"/>
    <w:rsid w:val="00563334"/>
    <w:rsid w:val="0057630D"/>
    <w:rsid w:val="00577EA8"/>
    <w:rsid w:val="00597203"/>
    <w:rsid w:val="005B2CBD"/>
    <w:rsid w:val="005B417C"/>
    <w:rsid w:val="005B7BBA"/>
    <w:rsid w:val="005C6B13"/>
    <w:rsid w:val="005C77AA"/>
    <w:rsid w:val="005D2B4A"/>
    <w:rsid w:val="005D30AA"/>
    <w:rsid w:val="005D6A2F"/>
    <w:rsid w:val="005E4DBA"/>
    <w:rsid w:val="006044CB"/>
    <w:rsid w:val="00604C59"/>
    <w:rsid w:val="006108B1"/>
    <w:rsid w:val="00620FB6"/>
    <w:rsid w:val="00627F07"/>
    <w:rsid w:val="00640C2A"/>
    <w:rsid w:val="00654FED"/>
    <w:rsid w:val="006841F9"/>
    <w:rsid w:val="00695320"/>
    <w:rsid w:val="0069589C"/>
    <w:rsid w:val="006A3AB4"/>
    <w:rsid w:val="006A5374"/>
    <w:rsid w:val="006A6F4B"/>
    <w:rsid w:val="006C6375"/>
    <w:rsid w:val="006D03F8"/>
    <w:rsid w:val="006D337B"/>
    <w:rsid w:val="006D3E84"/>
    <w:rsid w:val="006D7A74"/>
    <w:rsid w:val="006E1FD6"/>
    <w:rsid w:val="006E6CAB"/>
    <w:rsid w:val="006F316D"/>
    <w:rsid w:val="00711713"/>
    <w:rsid w:val="00717D0E"/>
    <w:rsid w:val="0072023E"/>
    <w:rsid w:val="00721755"/>
    <w:rsid w:val="007227DA"/>
    <w:rsid w:val="0073265C"/>
    <w:rsid w:val="00732F76"/>
    <w:rsid w:val="007350A4"/>
    <w:rsid w:val="00742020"/>
    <w:rsid w:val="0074275B"/>
    <w:rsid w:val="00755442"/>
    <w:rsid w:val="00761808"/>
    <w:rsid w:val="0076557D"/>
    <w:rsid w:val="00771A12"/>
    <w:rsid w:val="00773D32"/>
    <w:rsid w:val="00776793"/>
    <w:rsid w:val="007820D5"/>
    <w:rsid w:val="007879B3"/>
    <w:rsid w:val="00797213"/>
    <w:rsid w:val="007A161C"/>
    <w:rsid w:val="007A1697"/>
    <w:rsid w:val="007B15F4"/>
    <w:rsid w:val="007B4E88"/>
    <w:rsid w:val="007C426A"/>
    <w:rsid w:val="007D1786"/>
    <w:rsid w:val="007D349F"/>
    <w:rsid w:val="007E3276"/>
    <w:rsid w:val="007E7F06"/>
    <w:rsid w:val="007F6A52"/>
    <w:rsid w:val="00800E92"/>
    <w:rsid w:val="00807A28"/>
    <w:rsid w:val="00820D26"/>
    <w:rsid w:val="008222BF"/>
    <w:rsid w:val="008312AB"/>
    <w:rsid w:val="00841F4E"/>
    <w:rsid w:val="008421D0"/>
    <w:rsid w:val="00846102"/>
    <w:rsid w:val="00854317"/>
    <w:rsid w:val="00867787"/>
    <w:rsid w:val="00870BB3"/>
    <w:rsid w:val="00872585"/>
    <w:rsid w:val="008777C6"/>
    <w:rsid w:val="00885690"/>
    <w:rsid w:val="0089098A"/>
    <w:rsid w:val="00894175"/>
    <w:rsid w:val="008B274D"/>
    <w:rsid w:val="008C54FC"/>
    <w:rsid w:val="008C775E"/>
    <w:rsid w:val="008D29D6"/>
    <w:rsid w:val="008D382A"/>
    <w:rsid w:val="008D6B61"/>
    <w:rsid w:val="008E10D6"/>
    <w:rsid w:val="008E4896"/>
    <w:rsid w:val="008E7B89"/>
    <w:rsid w:val="008F11B3"/>
    <w:rsid w:val="008F2141"/>
    <w:rsid w:val="00905061"/>
    <w:rsid w:val="00914779"/>
    <w:rsid w:val="00915902"/>
    <w:rsid w:val="009163FF"/>
    <w:rsid w:val="00916A29"/>
    <w:rsid w:val="009302BC"/>
    <w:rsid w:val="00956219"/>
    <w:rsid w:val="009631C1"/>
    <w:rsid w:val="009636BF"/>
    <w:rsid w:val="00964455"/>
    <w:rsid w:val="00964C3F"/>
    <w:rsid w:val="009800FB"/>
    <w:rsid w:val="00981A7A"/>
    <w:rsid w:val="00982CAB"/>
    <w:rsid w:val="009879ED"/>
    <w:rsid w:val="00990F64"/>
    <w:rsid w:val="0099113D"/>
    <w:rsid w:val="00994384"/>
    <w:rsid w:val="00994EC3"/>
    <w:rsid w:val="009B239E"/>
    <w:rsid w:val="009B4B1E"/>
    <w:rsid w:val="009C0D77"/>
    <w:rsid w:val="009C70D6"/>
    <w:rsid w:val="009C7E8F"/>
    <w:rsid w:val="009E11E3"/>
    <w:rsid w:val="009E25BF"/>
    <w:rsid w:val="009F3823"/>
    <w:rsid w:val="009F4E07"/>
    <w:rsid w:val="009F6106"/>
    <w:rsid w:val="009F6AE4"/>
    <w:rsid w:val="009F7A91"/>
    <w:rsid w:val="00A02F50"/>
    <w:rsid w:val="00A038C2"/>
    <w:rsid w:val="00A14F01"/>
    <w:rsid w:val="00A16616"/>
    <w:rsid w:val="00A23C75"/>
    <w:rsid w:val="00A2580B"/>
    <w:rsid w:val="00A27472"/>
    <w:rsid w:val="00A303D8"/>
    <w:rsid w:val="00A4621C"/>
    <w:rsid w:val="00A51D70"/>
    <w:rsid w:val="00A54B16"/>
    <w:rsid w:val="00A656B0"/>
    <w:rsid w:val="00A7303C"/>
    <w:rsid w:val="00A7341A"/>
    <w:rsid w:val="00A75274"/>
    <w:rsid w:val="00A8080D"/>
    <w:rsid w:val="00A829CC"/>
    <w:rsid w:val="00A82E32"/>
    <w:rsid w:val="00A9137A"/>
    <w:rsid w:val="00A91FF8"/>
    <w:rsid w:val="00A920BD"/>
    <w:rsid w:val="00A923A4"/>
    <w:rsid w:val="00A9275B"/>
    <w:rsid w:val="00A942C3"/>
    <w:rsid w:val="00AA3280"/>
    <w:rsid w:val="00AB3D90"/>
    <w:rsid w:val="00AB701B"/>
    <w:rsid w:val="00AC01F8"/>
    <w:rsid w:val="00AC70BF"/>
    <w:rsid w:val="00AD0826"/>
    <w:rsid w:val="00AD2630"/>
    <w:rsid w:val="00AD297F"/>
    <w:rsid w:val="00AD733D"/>
    <w:rsid w:val="00AF51E5"/>
    <w:rsid w:val="00B04AE7"/>
    <w:rsid w:val="00B126AF"/>
    <w:rsid w:val="00B12C6D"/>
    <w:rsid w:val="00B14BF6"/>
    <w:rsid w:val="00B21398"/>
    <w:rsid w:val="00B2533C"/>
    <w:rsid w:val="00B33D29"/>
    <w:rsid w:val="00B43595"/>
    <w:rsid w:val="00B52F52"/>
    <w:rsid w:val="00B64501"/>
    <w:rsid w:val="00B671F9"/>
    <w:rsid w:val="00B70A42"/>
    <w:rsid w:val="00B72BFF"/>
    <w:rsid w:val="00B81DA6"/>
    <w:rsid w:val="00B97532"/>
    <w:rsid w:val="00BA2B06"/>
    <w:rsid w:val="00BA3E42"/>
    <w:rsid w:val="00BA4159"/>
    <w:rsid w:val="00BA7E03"/>
    <w:rsid w:val="00BB0A78"/>
    <w:rsid w:val="00BC0FAF"/>
    <w:rsid w:val="00BC1392"/>
    <w:rsid w:val="00BC1599"/>
    <w:rsid w:val="00BC416C"/>
    <w:rsid w:val="00BC5436"/>
    <w:rsid w:val="00BD199A"/>
    <w:rsid w:val="00BD6FDA"/>
    <w:rsid w:val="00BE3810"/>
    <w:rsid w:val="00BE5E59"/>
    <w:rsid w:val="00BE67D0"/>
    <w:rsid w:val="00BF0CE1"/>
    <w:rsid w:val="00BF29B6"/>
    <w:rsid w:val="00C03693"/>
    <w:rsid w:val="00C07F60"/>
    <w:rsid w:val="00C144D0"/>
    <w:rsid w:val="00C27D46"/>
    <w:rsid w:val="00C41005"/>
    <w:rsid w:val="00C45BCE"/>
    <w:rsid w:val="00C52DCB"/>
    <w:rsid w:val="00C532ED"/>
    <w:rsid w:val="00C57B3C"/>
    <w:rsid w:val="00C75D6E"/>
    <w:rsid w:val="00C80ADF"/>
    <w:rsid w:val="00C915D9"/>
    <w:rsid w:val="00C92AA0"/>
    <w:rsid w:val="00C96973"/>
    <w:rsid w:val="00CA6C70"/>
    <w:rsid w:val="00CA7A43"/>
    <w:rsid w:val="00CC0CF3"/>
    <w:rsid w:val="00CC14F7"/>
    <w:rsid w:val="00CD1BC2"/>
    <w:rsid w:val="00CD7454"/>
    <w:rsid w:val="00CE6403"/>
    <w:rsid w:val="00CF47AE"/>
    <w:rsid w:val="00D010BF"/>
    <w:rsid w:val="00D03104"/>
    <w:rsid w:val="00D033CC"/>
    <w:rsid w:val="00D10ADE"/>
    <w:rsid w:val="00D16BF6"/>
    <w:rsid w:val="00D236D7"/>
    <w:rsid w:val="00D263F5"/>
    <w:rsid w:val="00D316C1"/>
    <w:rsid w:val="00D33906"/>
    <w:rsid w:val="00D449EF"/>
    <w:rsid w:val="00D5334C"/>
    <w:rsid w:val="00D53E6E"/>
    <w:rsid w:val="00D571B8"/>
    <w:rsid w:val="00D61317"/>
    <w:rsid w:val="00D6750D"/>
    <w:rsid w:val="00D70175"/>
    <w:rsid w:val="00D73FFA"/>
    <w:rsid w:val="00D7410E"/>
    <w:rsid w:val="00D8276C"/>
    <w:rsid w:val="00D85504"/>
    <w:rsid w:val="00D90CE8"/>
    <w:rsid w:val="00D93491"/>
    <w:rsid w:val="00D9678F"/>
    <w:rsid w:val="00D97381"/>
    <w:rsid w:val="00DB30EB"/>
    <w:rsid w:val="00DC01D0"/>
    <w:rsid w:val="00DC1C76"/>
    <w:rsid w:val="00DD418D"/>
    <w:rsid w:val="00DD7682"/>
    <w:rsid w:val="00DD7E50"/>
    <w:rsid w:val="00DF14A4"/>
    <w:rsid w:val="00DF1B1C"/>
    <w:rsid w:val="00DF4B3C"/>
    <w:rsid w:val="00DF631B"/>
    <w:rsid w:val="00E12328"/>
    <w:rsid w:val="00E162B3"/>
    <w:rsid w:val="00E1726B"/>
    <w:rsid w:val="00E20B01"/>
    <w:rsid w:val="00E312D8"/>
    <w:rsid w:val="00E34D86"/>
    <w:rsid w:val="00E371C8"/>
    <w:rsid w:val="00E42BEA"/>
    <w:rsid w:val="00E50B25"/>
    <w:rsid w:val="00E51DDB"/>
    <w:rsid w:val="00E731A5"/>
    <w:rsid w:val="00E73D81"/>
    <w:rsid w:val="00E77C90"/>
    <w:rsid w:val="00E843B9"/>
    <w:rsid w:val="00E8607F"/>
    <w:rsid w:val="00E86851"/>
    <w:rsid w:val="00E9538F"/>
    <w:rsid w:val="00E95E5B"/>
    <w:rsid w:val="00EA1ACA"/>
    <w:rsid w:val="00EC238F"/>
    <w:rsid w:val="00EC4534"/>
    <w:rsid w:val="00EC50B5"/>
    <w:rsid w:val="00ED5CBD"/>
    <w:rsid w:val="00EE1B5F"/>
    <w:rsid w:val="00EF3B76"/>
    <w:rsid w:val="00F073F4"/>
    <w:rsid w:val="00F11C1E"/>
    <w:rsid w:val="00F15C03"/>
    <w:rsid w:val="00F17681"/>
    <w:rsid w:val="00F22031"/>
    <w:rsid w:val="00F25CE9"/>
    <w:rsid w:val="00F260BF"/>
    <w:rsid w:val="00F26E9B"/>
    <w:rsid w:val="00F2791B"/>
    <w:rsid w:val="00F3343C"/>
    <w:rsid w:val="00F34CD3"/>
    <w:rsid w:val="00F35CDD"/>
    <w:rsid w:val="00F43328"/>
    <w:rsid w:val="00F6293B"/>
    <w:rsid w:val="00F664F4"/>
    <w:rsid w:val="00F6657F"/>
    <w:rsid w:val="00F71093"/>
    <w:rsid w:val="00F7154B"/>
    <w:rsid w:val="00F86906"/>
    <w:rsid w:val="00F93CDC"/>
    <w:rsid w:val="00F9495F"/>
    <w:rsid w:val="00F95A04"/>
    <w:rsid w:val="00F972F1"/>
    <w:rsid w:val="00FA4596"/>
    <w:rsid w:val="00FB1369"/>
    <w:rsid w:val="00FB43BC"/>
    <w:rsid w:val="00FB629B"/>
    <w:rsid w:val="00FB7930"/>
    <w:rsid w:val="00FC3263"/>
    <w:rsid w:val="00FD208E"/>
    <w:rsid w:val="00FD4CF6"/>
    <w:rsid w:val="00FF3383"/>
    <w:rsid w:val="00FF55D8"/>
    <w:rsid w:val="1251CDCF"/>
    <w:rsid w:val="293AAADB"/>
    <w:rsid w:val="78F34BB1"/>
  </w:rsids>
  <m:mathPr>
    <m:mathFont m:val="Cambria Math"/>
    <m:brkBin m:val="before"/>
    <m:brkBinSub m:val="--"/>
    <m:smallFrac m:val="0"/>
    <m:dispDef/>
    <m:lMargin m:val="0"/>
    <m:rMargin m:val="0"/>
    <m:defJc m:val="centerGroup"/>
    <m:wrapIndent m:val="1440"/>
    <m:intLim m:val="subSup"/>
    <m:naryLim m:val="undOvr"/>
  </m:mathPr>
  <w:themeFontLang w:val="en-NZ"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5E5B69"/>
  <w15:chartTrackingRefBased/>
  <w15:docId w15:val="{5F3004ED-A50E-4169-B451-64CDA3CB3A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156B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96B2B"/>
    <w:rPr>
      <w:color w:val="0563C1" w:themeColor="hyperlink"/>
      <w:u w:val="single"/>
    </w:rPr>
  </w:style>
  <w:style w:type="character" w:styleId="UnresolvedMention">
    <w:name w:val="Unresolved Mention"/>
    <w:basedOn w:val="DefaultParagraphFont"/>
    <w:uiPriority w:val="99"/>
    <w:semiHidden/>
    <w:unhideWhenUsed/>
    <w:rsid w:val="00196B2B"/>
    <w:rPr>
      <w:color w:val="605E5C"/>
      <w:shd w:val="clear" w:color="auto" w:fill="E1DFDD"/>
    </w:rPr>
  </w:style>
  <w:style w:type="paragraph" w:styleId="Header">
    <w:name w:val="header"/>
    <w:basedOn w:val="Normal"/>
    <w:link w:val="HeaderChar"/>
    <w:uiPriority w:val="99"/>
    <w:unhideWhenUsed/>
    <w:rsid w:val="00D571B8"/>
    <w:pPr>
      <w:tabs>
        <w:tab w:val="center" w:pos="4513"/>
        <w:tab w:val="right" w:pos="9026"/>
      </w:tabs>
      <w:spacing w:after="0" w:line="240" w:lineRule="auto"/>
    </w:pPr>
  </w:style>
  <w:style w:type="character" w:customStyle="1" w:styleId="HeaderChar">
    <w:name w:val="Header Char"/>
    <w:basedOn w:val="DefaultParagraphFont"/>
    <w:link w:val="Header"/>
    <w:uiPriority w:val="99"/>
    <w:rsid w:val="00D571B8"/>
  </w:style>
  <w:style w:type="paragraph" w:styleId="Footer">
    <w:name w:val="footer"/>
    <w:basedOn w:val="Normal"/>
    <w:link w:val="FooterChar"/>
    <w:uiPriority w:val="99"/>
    <w:unhideWhenUsed/>
    <w:rsid w:val="00D571B8"/>
    <w:pPr>
      <w:tabs>
        <w:tab w:val="center" w:pos="4513"/>
        <w:tab w:val="right" w:pos="9026"/>
      </w:tabs>
      <w:spacing w:after="0" w:line="240" w:lineRule="auto"/>
    </w:pPr>
  </w:style>
  <w:style w:type="character" w:customStyle="1" w:styleId="FooterChar">
    <w:name w:val="Footer Char"/>
    <w:basedOn w:val="DefaultParagraphFont"/>
    <w:link w:val="Footer"/>
    <w:uiPriority w:val="99"/>
    <w:rsid w:val="00D571B8"/>
  </w:style>
  <w:style w:type="paragraph" w:styleId="ListParagraph">
    <w:name w:val="List Paragraph"/>
    <w:basedOn w:val="Normal"/>
    <w:uiPriority w:val="34"/>
    <w:qFormat/>
    <w:rsid w:val="001932A7"/>
    <w:pPr>
      <w:ind w:left="720"/>
      <w:contextualSpacing/>
    </w:pPr>
  </w:style>
  <w:style w:type="paragraph" w:customStyle="1" w:styleId="TableParagraph">
    <w:name w:val="Table Paragraph"/>
    <w:basedOn w:val="Normal"/>
    <w:uiPriority w:val="1"/>
    <w:qFormat/>
    <w:rsid w:val="001932A7"/>
    <w:pPr>
      <w:widowControl w:val="0"/>
      <w:autoSpaceDE w:val="0"/>
      <w:autoSpaceDN w:val="0"/>
      <w:spacing w:after="0" w:line="240" w:lineRule="auto"/>
    </w:pPr>
    <w:rPr>
      <w:rFonts w:ascii="Arial" w:eastAsia="Arial" w:hAnsi="Arial" w:cs="Arial"/>
      <w:lang w:val="en-US"/>
    </w:rPr>
  </w:style>
  <w:style w:type="paragraph" w:styleId="Revision">
    <w:name w:val="Revision"/>
    <w:hidden/>
    <w:uiPriority w:val="99"/>
    <w:semiHidden/>
    <w:rsid w:val="005B2CB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952500">
      <w:bodyDiv w:val="1"/>
      <w:marLeft w:val="0"/>
      <w:marRight w:val="0"/>
      <w:marTop w:val="0"/>
      <w:marBottom w:val="0"/>
      <w:divBdr>
        <w:top w:val="none" w:sz="0" w:space="0" w:color="auto"/>
        <w:left w:val="none" w:sz="0" w:space="0" w:color="auto"/>
        <w:bottom w:val="none" w:sz="0" w:space="0" w:color="auto"/>
        <w:right w:val="none" w:sz="0" w:space="0" w:color="auto"/>
      </w:divBdr>
    </w:div>
    <w:div w:id="492333806">
      <w:bodyDiv w:val="1"/>
      <w:marLeft w:val="0"/>
      <w:marRight w:val="0"/>
      <w:marTop w:val="0"/>
      <w:marBottom w:val="0"/>
      <w:divBdr>
        <w:top w:val="none" w:sz="0" w:space="0" w:color="auto"/>
        <w:left w:val="none" w:sz="0" w:space="0" w:color="auto"/>
        <w:bottom w:val="none" w:sz="0" w:space="0" w:color="auto"/>
        <w:right w:val="none" w:sz="0" w:space="0" w:color="auto"/>
      </w:divBdr>
    </w:div>
    <w:div w:id="642272868">
      <w:bodyDiv w:val="1"/>
      <w:marLeft w:val="0"/>
      <w:marRight w:val="0"/>
      <w:marTop w:val="0"/>
      <w:marBottom w:val="0"/>
      <w:divBdr>
        <w:top w:val="none" w:sz="0" w:space="0" w:color="auto"/>
        <w:left w:val="none" w:sz="0" w:space="0" w:color="auto"/>
        <w:bottom w:val="none" w:sz="0" w:space="0" w:color="auto"/>
        <w:right w:val="none" w:sz="0" w:space="0" w:color="auto"/>
      </w:divBdr>
    </w:div>
    <w:div w:id="888152689">
      <w:bodyDiv w:val="1"/>
      <w:marLeft w:val="0"/>
      <w:marRight w:val="0"/>
      <w:marTop w:val="0"/>
      <w:marBottom w:val="0"/>
      <w:divBdr>
        <w:top w:val="none" w:sz="0" w:space="0" w:color="auto"/>
        <w:left w:val="none" w:sz="0" w:space="0" w:color="auto"/>
        <w:bottom w:val="none" w:sz="0" w:space="0" w:color="auto"/>
        <w:right w:val="none" w:sz="0" w:space="0" w:color="auto"/>
      </w:divBdr>
    </w:div>
    <w:div w:id="907806813">
      <w:bodyDiv w:val="1"/>
      <w:marLeft w:val="0"/>
      <w:marRight w:val="0"/>
      <w:marTop w:val="0"/>
      <w:marBottom w:val="0"/>
      <w:divBdr>
        <w:top w:val="none" w:sz="0" w:space="0" w:color="auto"/>
        <w:left w:val="none" w:sz="0" w:space="0" w:color="auto"/>
        <w:bottom w:val="none" w:sz="0" w:space="0" w:color="auto"/>
        <w:right w:val="none" w:sz="0" w:space="0" w:color="auto"/>
      </w:divBdr>
    </w:div>
    <w:div w:id="1133598795">
      <w:bodyDiv w:val="1"/>
      <w:marLeft w:val="0"/>
      <w:marRight w:val="0"/>
      <w:marTop w:val="0"/>
      <w:marBottom w:val="0"/>
      <w:divBdr>
        <w:top w:val="none" w:sz="0" w:space="0" w:color="auto"/>
        <w:left w:val="none" w:sz="0" w:space="0" w:color="auto"/>
        <w:bottom w:val="none" w:sz="0" w:space="0" w:color="auto"/>
        <w:right w:val="none" w:sz="0" w:space="0" w:color="auto"/>
      </w:divBdr>
    </w:div>
    <w:div w:id="1588273632">
      <w:bodyDiv w:val="1"/>
      <w:marLeft w:val="0"/>
      <w:marRight w:val="0"/>
      <w:marTop w:val="0"/>
      <w:marBottom w:val="0"/>
      <w:divBdr>
        <w:top w:val="none" w:sz="0" w:space="0" w:color="auto"/>
        <w:left w:val="none" w:sz="0" w:space="0" w:color="auto"/>
        <w:bottom w:val="none" w:sz="0" w:space="0" w:color="auto"/>
        <w:right w:val="none" w:sz="0" w:space="0" w:color="auto"/>
      </w:divBdr>
    </w:div>
    <w:div w:id="1629703047">
      <w:bodyDiv w:val="1"/>
      <w:marLeft w:val="0"/>
      <w:marRight w:val="0"/>
      <w:marTop w:val="0"/>
      <w:marBottom w:val="0"/>
      <w:divBdr>
        <w:top w:val="none" w:sz="0" w:space="0" w:color="auto"/>
        <w:left w:val="none" w:sz="0" w:space="0" w:color="auto"/>
        <w:bottom w:val="none" w:sz="0" w:space="0" w:color="auto"/>
        <w:right w:val="none" w:sz="0" w:space="0" w:color="auto"/>
      </w:divBdr>
    </w:div>
    <w:div w:id="1688096625">
      <w:bodyDiv w:val="1"/>
      <w:marLeft w:val="0"/>
      <w:marRight w:val="0"/>
      <w:marTop w:val="0"/>
      <w:marBottom w:val="0"/>
      <w:divBdr>
        <w:top w:val="none" w:sz="0" w:space="0" w:color="auto"/>
        <w:left w:val="none" w:sz="0" w:space="0" w:color="auto"/>
        <w:bottom w:val="none" w:sz="0" w:space="0" w:color="auto"/>
        <w:right w:val="none" w:sz="0" w:space="0" w:color="auto"/>
      </w:divBdr>
    </w:div>
    <w:div w:id="1851675481">
      <w:bodyDiv w:val="1"/>
      <w:marLeft w:val="0"/>
      <w:marRight w:val="0"/>
      <w:marTop w:val="0"/>
      <w:marBottom w:val="0"/>
      <w:divBdr>
        <w:top w:val="none" w:sz="0" w:space="0" w:color="auto"/>
        <w:left w:val="none" w:sz="0" w:space="0" w:color="auto"/>
        <w:bottom w:val="none" w:sz="0" w:space="0" w:color="auto"/>
        <w:right w:val="none" w:sz="0" w:space="0" w:color="auto"/>
      </w:divBdr>
    </w:div>
    <w:div w:id="19866212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guardiansofthebays@gmail.com"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rove_x0020_Path xmlns="e21905b4-bb8f-4c45-ba04-d5a8de717bed" xsi:nil="true"/>
    <TaxCatchAll xmlns="fcda6743-17dc-433e-88ab-476f65ba655b" xsi:nil="true"/>
    <Trove_x0020_Owner xmlns="e21905b4-bb8f-4c45-ba04-d5a8de717bed" xsi:nil="true"/>
    <Trove_x0020_ID xmlns="e21905b4-bb8f-4c45-ba04-d5a8de717bed" xsi:nil="true"/>
    <lcf76f155ced4ddcb4097134ff3c332f xmlns="e21905b4-bb8f-4c45-ba04-d5a8de717bed">
      <Terms xmlns="http://schemas.microsoft.com/office/infopath/2007/PartnerControls"/>
    </lcf76f155ced4ddcb4097134ff3c332f>
    <Trove_x0020_Classification xmlns="dfd774ec-d09d-4acf-ac05-58d3c4dc2a53" xsi:nil="true"/>
    <Trove_x0020_Creator xmlns="e21905b4-bb8f-4c45-ba04-d5a8de717bed" xsi:nil="true"/>
    <_dlc_DocId xmlns="dfd774ec-d09d-4acf-ac05-58d3c4dc2a53">SPOT-46176460-423686</_dlc_DocId>
    <_dlc_DocIdUrl xmlns="dfd774ec-d09d-4acf-ac05-58d3c4dc2a53">
      <Url>https://wccgovtnz.sharepoint.com/sites/spot/_layouts/15/DocIdRedir.aspx?ID=SPOT-46176460-423686</Url>
      <Description>SPOT-46176460-423686</Description>
    </_dlc_DocIdUrl>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3437826BB27A24380C888056D5E9EAA" ma:contentTypeVersion="21" ma:contentTypeDescription="Create a new document." ma:contentTypeScope="" ma:versionID="eed2282ab517ba19189c6d95ad821915">
  <xsd:schema xmlns:xsd="http://www.w3.org/2001/XMLSchema" xmlns:xs="http://www.w3.org/2001/XMLSchema" xmlns:p="http://schemas.microsoft.com/office/2006/metadata/properties" xmlns:ns2="dfd774ec-d09d-4acf-ac05-58d3c4dc2a53" xmlns:ns3="e21905b4-bb8f-4c45-ba04-d5a8de717bed" xmlns:ns4="fcda6743-17dc-433e-88ab-476f65ba655b" targetNamespace="http://schemas.microsoft.com/office/2006/metadata/properties" ma:root="true" ma:fieldsID="77add3e22d7ccce45887def2e93c63bb" ns2:_="" ns3:_="" ns4:_="">
    <xsd:import namespace="dfd774ec-d09d-4acf-ac05-58d3c4dc2a53"/>
    <xsd:import namespace="e21905b4-bb8f-4c45-ba04-d5a8de717bed"/>
    <xsd:import namespace="fcda6743-17dc-433e-88ab-476f65ba655b"/>
    <xsd:element name="properties">
      <xsd:complexType>
        <xsd:sequence>
          <xsd:element name="documentManagement">
            <xsd:complexType>
              <xsd:all>
                <xsd:element ref="ns2:Trove_x0020_Classification" minOccurs="0"/>
                <xsd:element ref="ns3:Trove_x0020_Creator" minOccurs="0"/>
                <xsd:element ref="ns3:Trove_x0020_Owner" minOccurs="0"/>
                <xsd:element ref="ns3:Trove_x0020_ID" minOccurs="0"/>
                <xsd:element ref="ns3:Trove_x0020_Path" minOccurs="0"/>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LengthInSeconds" minOccurs="0"/>
                <xsd:element ref="ns3:MediaServiceGenerationTime" minOccurs="0"/>
                <xsd:element ref="ns3:MediaServiceEventHashCode" minOccurs="0"/>
                <xsd:element ref="ns3:MediaServiceLocation" minOccurs="0"/>
                <xsd:element ref="ns3:MediaServiceOCR" minOccurs="0"/>
                <xsd:element ref="ns2:SharedWithUsers" minOccurs="0"/>
                <xsd:element ref="ns2:SharedWithDetails" minOccurs="0"/>
                <xsd:element ref="ns2:_dlc_DocId" minOccurs="0"/>
                <xsd:element ref="ns2:_dlc_DocIdUrl" minOccurs="0"/>
                <xsd:element ref="ns2:_dlc_DocIdPersistId" minOccurs="0"/>
                <xsd:element ref="ns3:lcf76f155ced4ddcb4097134ff3c332f" minOccurs="0"/>
                <xsd:element ref="ns4: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fd774ec-d09d-4acf-ac05-58d3c4dc2a53" elementFormDefault="qualified">
    <xsd:import namespace="http://schemas.microsoft.com/office/2006/documentManagement/types"/>
    <xsd:import namespace="http://schemas.microsoft.com/office/infopath/2007/PartnerControls"/>
    <xsd:element name="Trove_x0020_Classification" ma:index="8" nillable="true" ma:displayName="Trove Classification" ma:internalName="Trove_x0020_Classification">
      <xsd:simpleType>
        <xsd:restriction base="dms:Text">
          <xsd:maxLength value="255"/>
        </xsd:restriction>
      </xsd:simpleType>
    </xsd:element>
    <xsd:element name="SharedWithUsers" ma:index="2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5" nillable="true" ma:displayName="Shared With Details" ma:internalName="SharedWithDetails" ma:readOnly="true">
      <xsd:simpleType>
        <xsd:restriction base="dms:Note">
          <xsd:maxLength value="255"/>
        </xsd:restriction>
      </xsd:simpleType>
    </xsd:element>
    <xsd:element name="_dlc_DocId" ma:index="26" nillable="true" ma:displayName="Document ID Value" ma:description="The value of the document ID assigned to this item." ma:indexed="true" ma:internalName="_dlc_DocId" ma:readOnly="true">
      <xsd:simpleType>
        <xsd:restriction base="dms:Text"/>
      </xsd:simpleType>
    </xsd:element>
    <xsd:element name="_dlc_DocIdUrl" ma:index="27"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8"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e21905b4-bb8f-4c45-ba04-d5a8de717bed" elementFormDefault="qualified">
    <xsd:import namespace="http://schemas.microsoft.com/office/2006/documentManagement/types"/>
    <xsd:import namespace="http://schemas.microsoft.com/office/infopath/2007/PartnerControls"/>
    <xsd:element name="Trove_x0020_Creator" ma:index="9" nillable="true" ma:displayName="Trove Creator" ma:internalName="Trove_x0020_Creator">
      <xsd:simpleType>
        <xsd:restriction base="dms:Text"/>
      </xsd:simpleType>
    </xsd:element>
    <xsd:element name="Trove_x0020_Owner" ma:index="10" nillable="true" ma:displayName="Trove Owner" ma:internalName="Trove_x0020_Owner">
      <xsd:simpleType>
        <xsd:restriction base="dms:Text"/>
      </xsd:simpleType>
    </xsd:element>
    <xsd:element name="Trove_x0020_ID" ma:index="11" nillable="true" ma:displayName="Trove ID" ma:internalName="Trove_x0020_ID">
      <xsd:simpleType>
        <xsd:restriction base="dms:Text"/>
      </xsd:simpleType>
    </xsd:element>
    <xsd:element name="Trove_x0020_Path" ma:index="12" nillable="true" ma:displayName="Trove Path" ma:internalName="Trove_x0020_Path">
      <xsd:simpleType>
        <xsd:restriction base="dms:Note"/>
      </xsd:simpleType>
    </xsd:element>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Tags" ma:index="18" nillable="true" ma:displayName="Tags" ma:internalName="MediaServiceAutoTags"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Location" ma:index="22" nillable="true" ma:displayName="Location" ma:internalName="MediaServiceLocation" ma:readOnly="true">
      <xsd:simpleType>
        <xsd:restriction base="dms:Text"/>
      </xsd:simpleType>
    </xsd:element>
    <xsd:element name="MediaServiceOCR" ma:index="23" nillable="true" ma:displayName="Extracted Text" ma:internalName="MediaServiceOCR" ma:readOnly="true">
      <xsd:simpleType>
        <xsd:restriction base="dms:Note">
          <xsd:maxLength value="255"/>
        </xsd:restriction>
      </xsd:simpleType>
    </xsd:element>
    <xsd:element name="lcf76f155ced4ddcb4097134ff3c332f" ma:index="30" nillable="true" ma:taxonomy="true" ma:internalName="lcf76f155ced4ddcb4097134ff3c332f" ma:taxonomyFieldName="MediaServiceImageTags" ma:displayName="Image Tags" ma:readOnly="false" ma:fieldId="{5cf76f15-5ced-4ddc-b409-7134ff3c332f}" ma:taxonomyMulti="true" ma:sspId="0016afcd-db3d-4166-ac7a-d96cb2c298c8"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fcda6743-17dc-433e-88ab-476f65ba655b" elementFormDefault="qualified">
    <xsd:import namespace="http://schemas.microsoft.com/office/2006/documentManagement/types"/>
    <xsd:import namespace="http://schemas.microsoft.com/office/infopath/2007/PartnerControls"/>
    <xsd:element name="TaxCatchAll" ma:index="31" nillable="true" ma:displayName="Taxonomy Catch All Column" ma:hidden="true" ma:list="{2bdd8862-37e3-4522-b91c-4f4263138a2d}" ma:internalName="TaxCatchAll" ma:showField="CatchAllData" ma:web="dfd774ec-d09d-4acf-ac05-58d3c4dc2a5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F908B32-D369-4EC4-A349-EE7B7F3C1801}">
  <ds:schemaRefs>
    <ds:schemaRef ds:uri="http://schemas.microsoft.com/office/2006/metadata/properties"/>
    <ds:schemaRef ds:uri="http://schemas.microsoft.com/office/infopath/2007/PartnerControls"/>
    <ds:schemaRef ds:uri="e21905b4-bb8f-4c45-ba04-d5a8de717bed"/>
    <ds:schemaRef ds:uri="fcda6743-17dc-433e-88ab-476f65ba655b"/>
    <ds:schemaRef ds:uri="dfd774ec-d09d-4acf-ac05-58d3c4dc2a53"/>
  </ds:schemaRefs>
</ds:datastoreItem>
</file>

<file path=customXml/itemProps2.xml><?xml version="1.0" encoding="utf-8"?>
<ds:datastoreItem xmlns:ds="http://schemas.openxmlformats.org/officeDocument/2006/customXml" ds:itemID="{8AE99958-CD6D-4277-8B46-9146F26D4B9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fd774ec-d09d-4acf-ac05-58d3c4dc2a53"/>
    <ds:schemaRef ds:uri="e21905b4-bb8f-4c45-ba04-d5a8de717bed"/>
    <ds:schemaRef ds:uri="fcda6743-17dc-433e-88ab-476f65ba655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D367C64-31D0-4AA7-8C90-DCACE89BFBEB}">
  <ds:schemaRefs>
    <ds:schemaRef ds:uri="http://schemas.microsoft.com/sharepoint/events"/>
  </ds:schemaRefs>
</ds:datastoreItem>
</file>

<file path=customXml/itemProps4.xml><?xml version="1.0" encoding="utf-8"?>
<ds:datastoreItem xmlns:ds="http://schemas.openxmlformats.org/officeDocument/2006/customXml" ds:itemID="{113D16AC-5EFE-4CEE-BF34-336A304E4AD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10</Pages>
  <Words>5370</Words>
  <Characters>30610</Characters>
  <Application>Microsoft Office Word</Application>
  <DocSecurity>0</DocSecurity>
  <Lines>255</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Hannah van Haren-Giles</dc:creator>
  <cp:keywords/>
  <dc:description/>
  <cp:lastModifiedBy>Yvonne Weeber</cp:lastModifiedBy>
  <cp:revision>3</cp:revision>
  <dcterms:created xsi:type="dcterms:W3CDTF">2022-09-12T01:05:00Z</dcterms:created>
  <dcterms:modified xsi:type="dcterms:W3CDTF">2022-09-12T01:43:00Z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0x010100F3437826BB27A24380C888056D5E9EAA</vt:lpwstr>
  </property>
  <property fmtid="{D5CDD505-2E9C-101B-9397-08002B2CF9AE}" pid="3" name="_dlc_DocIdItemGuid">
    <vt:lpwstr>4d470c52-4df5-4551-937e-9314988ad483</vt:lpwstr>
  </property>
  <property fmtid="{D5CDD505-2E9C-101B-9397-08002B2CF9AE}" pid="4" name="MediaServiceImageTags">
    <vt:lpwstr/>
  </property>
</Properties>
</file>